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CB99410" w14:textId="77777777" w:rsidR="00C32220" w:rsidRPr="00F9428A" w:rsidRDefault="003D4065" w:rsidP="00051126">
      <w:pPr>
        <w:jc w:val="both"/>
        <w:rPr>
          <w:rFonts w:eastAsia="Times New Roman" w:cs="Times New Roman"/>
          <w:color w:val="7F7F7F" w:themeColor="text1" w:themeTint="80"/>
          <w:sz w:val="16"/>
          <w:szCs w:val="16"/>
        </w:rPr>
      </w:pPr>
      <w:r w:rsidRPr="005266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DC988" wp14:editId="1DDD6443">
                <wp:simplePos x="0" y="0"/>
                <wp:positionH relativeFrom="column">
                  <wp:posOffset>-445770</wp:posOffset>
                </wp:positionH>
                <wp:positionV relativeFrom="paragraph">
                  <wp:posOffset>3096260</wp:posOffset>
                </wp:positionV>
                <wp:extent cx="7524750" cy="79057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995AFE" w14:textId="77777777" w:rsidR="001D2289" w:rsidRPr="006A7EE7" w:rsidRDefault="001D2289" w:rsidP="005266E5">
                            <w:pPr>
                              <w:jc w:val="center"/>
                              <w:rPr>
                                <w:color w:val="D9D9D9" w:themeColor="background1" w:themeShade="D9"/>
                                <w:sz w:val="92"/>
                                <w:szCs w:val="9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A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7EE7">
                              <w:rPr>
                                <w:color w:val="D9D9D9" w:themeColor="background1" w:themeShade="D9"/>
                                <w:sz w:val="92"/>
                                <w:szCs w:val="9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A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Talentsichtungsmaßnahme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CDC988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35.1pt;margin-top:243.8pt;width:592.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1dLAIAAFEEAAAOAAAAZHJzL2Uyb0RvYy54bWysVFFv2jAQfp+0/2D5fQRYKG1EqFgrpkmo&#10;rQRTn41jk0i2z7MNCfv1OztAWbenaS/m7Du+u/vuu8zuO63IQTjfgCnpaDCkRBgOVWN2Jf2+WX66&#10;pcQHZiqmwIiSHoWn9/OPH2atLcQYalCVcARBjC9aW9I6BFtkmee10MwPwAqDTglOs4BXt8sqx1pE&#10;1yobD4c3WQuusg648B5fH3snnSd8KQUPz1J6EYgqKdYW0unSuY1nNp+xYueYrRt+KoP9QxWaNQaT&#10;XqAeWWBk75o/oHTDHXiQYcBBZyBlw0XqAbsZDd91s66ZFakXJMfbC03+/8Hyp8OLI01V0pwSwzSO&#10;aCO6IIWqSB7Zaa0vMGhtMSx0X6DDKZ/fPT7GpjvpdPzFdgj6kefjhVsEIxwfp5NxPp2gi6Nvejec&#10;TCcRJnv7t3U+fBWgSTRK6nB2iVJ2WPnQh55DYjIDy0apND9lSFvSm88I/5sHwZXBHLGHvtZohW7b&#10;nRrbQnXEvhz0uvCWLxtMvmI+vDCHQsB6UdzhGQ+pAJPAyaKkBvfzb+8xHueDXkpaFFZJ/Y89c4IS&#10;9c3g5O5GeR6VmC75ZDrGi7v2bK89Zq8fALU7wjWyPJkxPqizKR3oV9yBRcyKLmY45i5pOJsPoZc7&#10;7hAXi0UKQu1ZFlZmbXmEjqRFajfdK3P2xH/AyT3BWYKseDeGPrane7EPIJs0o0hwz+qJd9RtmvJp&#10;x+JiXN9T1NuXYP4LAAD//wMAUEsDBBQABgAIAAAAIQAduZvi4wAAAAwBAAAPAAAAZHJzL2Rvd25y&#10;ZXYueG1sTI9Na8JAFEX3Bf/D8ITudJJgY0jzIhKQQmkXWjfdvWTGJHQ+0syoaX99x1VdPt7h3nOL&#10;zaQVu8jR9dYgxMsImDSNFb1pEY4fu0UGzHkygpQ1EuFHOtiUs4eCcmGvZi8vB9+yEGJcTgid90PO&#10;uWs6qckt7SBN+J3sqMmHc2y5GOkawrXiSRSlXFNvQkNHg6w62Xwdzhrhtdq9075OdParqpe303b4&#10;Pn4+IT7Op+0zMC8n/w/DTT+oQxmcans2wjGFsFhHSUARVtk6BXYj4ngV1tQIaZzEwMuC348o/wAA&#10;AP//AwBQSwECLQAUAAYACAAAACEAtoM4kv4AAADhAQAAEwAAAAAAAAAAAAAAAAAAAAAAW0NvbnRl&#10;bnRfVHlwZXNdLnhtbFBLAQItABQABgAIAAAAIQA4/SH/1gAAAJQBAAALAAAAAAAAAAAAAAAAAC8B&#10;AABfcmVscy8ucmVsc1BLAQItABQABgAIAAAAIQAuFJ1dLAIAAFEEAAAOAAAAAAAAAAAAAAAAAC4C&#10;AABkcnMvZTJvRG9jLnhtbFBLAQItABQABgAIAAAAIQAduZvi4wAAAAwBAAAPAAAAAAAAAAAAAAAA&#10;AIYEAABkcnMvZG93bnJldi54bWxQSwUGAAAAAAQABADzAAAAlgUAAAAA&#10;" filled="f" stroked="f" strokeweight=".5pt">
                <v:textbox>
                  <w:txbxContent>
                    <w:p w14:paraId="4F995AFE" w14:textId="77777777" w:rsidR="001D2289" w:rsidRPr="006A7EE7" w:rsidRDefault="001D2289" w:rsidP="005266E5">
                      <w:pPr>
                        <w:jc w:val="center"/>
                        <w:rPr>
                          <w:color w:val="D9D9D9" w:themeColor="background1" w:themeShade="D9"/>
                          <w:sz w:val="92"/>
                          <w:szCs w:val="9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A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7EE7">
                        <w:rPr>
                          <w:color w:val="D9D9D9" w:themeColor="background1" w:themeShade="D9"/>
                          <w:sz w:val="92"/>
                          <w:szCs w:val="9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A0000"/>
                            </w14:solidFill>
                            <w14:prstDash w14:val="solid"/>
                            <w14:round/>
                          </w14:textOutline>
                        </w:rPr>
                        <w:t>Talentsichtungsmaßnahme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AB59A" wp14:editId="5E24C217">
                <wp:simplePos x="0" y="0"/>
                <wp:positionH relativeFrom="column">
                  <wp:posOffset>-207645</wp:posOffset>
                </wp:positionH>
                <wp:positionV relativeFrom="paragraph">
                  <wp:posOffset>-180340</wp:posOffset>
                </wp:positionV>
                <wp:extent cx="7248525" cy="86677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5FE911" w14:textId="2363A2A0" w:rsidR="00FC48BA" w:rsidRPr="006A7EE7" w:rsidRDefault="00C32220" w:rsidP="00FC48BA">
                            <w:pPr>
                              <w:jc w:val="center"/>
                              <w:rPr>
                                <w:color w:val="D9D9D9" w:themeColor="background1" w:themeShade="D9"/>
                                <w:sz w:val="88"/>
                                <w:szCs w:val="8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A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rgbClr w14:val="FA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FC48BA" w:rsidRPr="006A7EE7">
                              <w:rPr>
                                <w:color w:val="D9D9D9" w:themeColor="background1" w:themeShade="D9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rgbClr w14:val="FA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Deutscher Hochsprung-Cup</w:t>
                            </w:r>
                          </w:p>
                          <w:p w14:paraId="0CBAB6BB" w14:textId="77777777" w:rsidR="00FC48BA" w:rsidRDefault="00FC48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3AB59A" id="Textfeld 6" o:spid="_x0000_s1027" type="#_x0000_t202" style="position:absolute;left:0;text-align:left;margin-left:-16.35pt;margin-top:-14.2pt;width:570.75pt;height:6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oFMAIAAFgEAAAOAAAAZHJzL2Uyb0RvYy54bWysVE1vGjEQvVfKf7B8DwuUr65YIpqIqhJK&#10;IkGVs/Ha7Eq2x7UNu/TXd+wFgtKeql7M2DM7M++9GeYPrVbkKJyvwRR00OtTIgyHsjb7gv7Yru5n&#10;lPjATMkUGFHQk/D0YXH3ad7YXAyhAlUKRzCJ8XljC1qFYPMs87wSmvkeWGHQKcFpFvDq9lnpWIPZ&#10;tcqG/f4ka8CV1gEX3uPrU+eki5RfSsHDi5ReBKIKir2FdLp07uKZLeYs3ztmq5qf22D/0IVmtcGi&#10;11RPLDBycPUfqXTNHXiQocdBZyBlzUXCgGgG/Q9oNhWzImFBcry90uT/X1r+fHx1pC4LOqHEMI0S&#10;bUUbpFAlmUR2GutzDNpYDAvtV2hR5cu7x8cIupVOx1+EQ9CPPJ+u3GIywvFxOhzNxsMxJRx9s8lk&#10;Oh3HNNn719b58E2AJtEoqEPtEqXsuPahC72ExGIGVrVSST9lSIMAPo/76YOrB5MrgzUihq7XaIV2&#10;1ybEVxw7KE8Iz0E3Ht7yVY09rJkPr8zhPCAinPHwgodUgLXgbFFSgfv1t/cYjzKhl5IG56ug/ueB&#10;OUGJ+m5QwC+D0SgOZLqMxtMhXtytZ3frMQf9CDjCA9wmy5MZ44O6mNKBfsNVWMaq6GKGY+2Chov5&#10;GLqpx1XiYrlMQTiCloW12VgeU0dWI8Pb9o05e5YhoIDPcJlEln9Qo4vt9FgeAsg6SRV57lg904/j&#10;m8Q+r1rcj9t7inr/Q1j8BgAA//8DAFBLAwQUAAYACAAAACEAlKZDPeIAAAAMAQAADwAAAGRycy9k&#10;b3ducmV2LnhtbEyPzWrDMBCE74W+g9hCb4lk9084lkMwhEJpD0lzyW1tKbapJbmWkrh9+m5O6W2G&#10;/ZidyZeT7dnJjKHzTkEyF8CMq73uXKNg97meSWAhotPYe2cU/JgAy+L2JsdM+7PbmNM2NoxCXMhQ&#10;QRvjkHEe6tZYDHM/GEe3gx8tRrJjw/WIZwq3PU+FeOYWO0cfWhxM2Zr6a3u0Ct7K9QduqtTK3758&#10;fT+shu/d/kmp+7tptQAWzRSvMFzqU3UoqFPlj04H1iuYPaQvhJJI5SOwC5EISWsqUkImwIuc/x9R&#10;/AEAAP//AwBQSwECLQAUAAYACAAAACEAtoM4kv4AAADhAQAAEwAAAAAAAAAAAAAAAAAAAAAAW0Nv&#10;bnRlbnRfVHlwZXNdLnhtbFBLAQItABQABgAIAAAAIQA4/SH/1gAAAJQBAAALAAAAAAAAAAAAAAAA&#10;AC8BAABfcmVscy8ucmVsc1BLAQItABQABgAIAAAAIQA4xFoFMAIAAFgEAAAOAAAAAAAAAAAAAAAA&#10;AC4CAABkcnMvZTJvRG9jLnhtbFBLAQItABQABgAIAAAAIQCUpkM94gAAAAwBAAAPAAAAAAAAAAAA&#10;AAAAAIoEAABkcnMvZG93bnJldi54bWxQSwUGAAAAAAQABADzAAAAmQUAAAAA&#10;" filled="f" stroked="f" strokeweight=".5pt">
                <v:textbox>
                  <w:txbxContent>
                    <w:p w14:paraId="545FE911" w14:textId="2363A2A0" w:rsidR="00FC48BA" w:rsidRPr="006A7EE7" w:rsidRDefault="00C32220" w:rsidP="00FC48BA">
                      <w:pPr>
                        <w:jc w:val="center"/>
                        <w:rPr>
                          <w:color w:val="D9D9D9" w:themeColor="background1" w:themeShade="D9"/>
                          <w:sz w:val="88"/>
                          <w:szCs w:val="8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A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D9D9D9" w:themeColor="background1" w:themeShade="D9"/>
                          <w:sz w:val="88"/>
                          <w:szCs w:val="88"/>
                          <w14:textOutline w14:w="9525" w14:cap="flat" w14:cmpd="sng" w14:algn="ctr">
                            <w14:solidFill>
                              <w14:srgbClr w14:val="FA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FC48BA" w:rsidRPr="006A7EE7">
                        <w:rPr>
                          <w:color w:val="D9D9D9" w:themeColor="background1" w:themeShade="D9"/>
                          <w:sz w:val="88"/>
                          <w:szCs w:val="88"/>
                          <w14:textOutline w14:w="9525" w14:cap="flat" w14:cmpd="sng" w14:algn="ctr">
                            <w14:solidFill>
                              <w14:srgbClr w14:val="FA0000"/>
                            </w14:solidFill>
                            <w14:prstDash w14:val="solid"/>
                            <w14:round/>
                          </w14:textOutline>
                        </w:rPr>
                        <w:t>. Deutscher Hochsprung-Cup</w:t>
                      </w:r>
                    </w:p>
                    <w:p w14:paraId="0CBAB6BB" w14:textId="77777777" w:rsidR="00FC48BA" w:rsidRDefault="00FC48BA"/>
                  </w:txbxContent>
                </v:textbox>
              </v:shape>
            </w:pict>
          </mc:Fallback>
        </mc:AlternateContent>
      </w:r>
      <w:r w:rsidRPr="005266E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1614DF" wp14:editId="1FA04284">
                <wp:simplePos x="0" y="0"/>
                <wp:positionH relativeFrom="page">
                  <wp:posOffset>21590</wp:posOffset>
                </wp:positionH>
                <wp:positionV relativeFrom="page">
                  <wp:posOffset>-333375</wp:posOffset>
                </wp:positionV>
                <wp:extent cx="7516495" cy="44386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6495" cy="443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664E6B6A" w14:textId="2E1247B8" w:rsidR="001D2289" w:rsidRDefault="001D2289"/>
                          <w:p w14:paraId="697BB293" w14:textId="58D872BF" w:rsidR="001D2289" w:rsidRDefault="00C6253E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2B6F24A" wp14:editId="71275118">
                                  <wp:extent cx="5712546" cy="9385127"/>
                                  <wp:effectExtent l="0" t="7303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898" t="13419" r="24631" b="-23126"/>
                                          <a:stretch/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5736275" cy="9424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1614DF" id="Textfeld 2" o:spid="_x0000_s1028" type="#_x0000_t202" style="position:absolute;left:0;text-align:left;margin-left:1.7pt;margin-top:-26.25pt;width:591.85pt;height:3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SVKQIAADEEAAAOAAAAZHJzL2Uyb0RvYy54bWysU8mO2zAMvRfoPwi6N45dO4sRZzCdpSgw&#10;XYCZfoAiybFQbZWU2OnXDyUnqdHeivogiCb5SL5HbW4GJdGROy+MbnA+m2PENTVM6H2Dv788vlth&#10;5APRjEijeYNP3OOb7ds3m97WvDCdkYw7BCDa171tcBeCrbPM044r4mfGcg3O1jhFAphunzFHekBX&#10;Mivm80XWG8esM5R7D3/vRyfeJvy25TR8bVvPA5INht5COl06d/HMthtS7x2xnaDnNsg/dKGI0FD0&#10;CnVPAkEHJ/6CUoI6400bZtSozLStoDzNANPk8z+mee6I5WkWIMfbK03+/8HSL8dvDgnW4CJfYqSJ&#10;ApFe+BBaLhkqIj+99TWEPVsIDMMHM4DOaVZvnwz94ZE2dx3Re37rnOk7Thj0l8fMbJI64vgIsus/&#10;GwZlyCGYBDS0TkXygA4E6KDT6aoNtIIo/FxW+aJcVxhR8JXl+9WiSuplpL6kW+fDR24UipcGOxA/&#10;wZPjkw+xHVJfQmI1bR6FlGkBpEZ9g9dVUaWEiUeJAPsphWrwah6/cWPilA+apeRAhBzvUEDqCM3T&#10;5kHVaES1H9ieI0eA5rxYnlEgehKXuIr0jESFYTeMslwk2Bl2AvKcGXcY3hxcOuN+YdTD/jbY/zwQ&#10;xzGSnzQIsM7LMi58MspqWYDhpp7d1EM0BagGB4zG611Ij2Tk6RaEakWiMCo6dnKWF/YyMXt+Q3Hx&#10;p3aK+v3St68AAAD//wMAUEsDBBQABgAIAAAAIQDM7vRd3wAAAAoBAAAPAAAAZHJzL2Rvd25yZXYu&#10;eG1sTI/NTsMwEITvSLyDtUjcWjslCSVkUyEQV1DLj8TNjbdJRLyOYrcJb497guNoRjPflJvZ9uJE&#10;o+8cIyRLBYK4dqbjBuH97XmxBuGDZqN7x4TwQx421eVFqQvjJt7SaRcaEUvYFxqhDWEopPR1S1b7&#10;pRuIo3dwo9UhyrGRZtRTLLe9XCmVS6s7jgutHuixpfp7d7QIHy+Hr89UvTZPNhsmNyvJ9k4iXl/N&#10;D/cgAs3hLwxn/IgOVWTauyMbL3qEmzQGERbZKgNx9pP1bQJij5CneQayKuX/C9UvAAAA//8DAFBL&#10;AQItABQABgAIAAAAIQC2gziS/gAAAOEBAAATAAAAAAAAAAAAAAAAAAAAAABbQ29udGVudF9UeXBl&#10;c10ueG1sUEsBAi0AFAAGAAgAAAAhADj9If/WAAAAlAEAAAsAAAAAAAAAAAAAAAAALwEAAF9yZWxz&#10;Ly5yZWxzUEsBAi0AFAAGAAgAAAAhANa8lJUpAgAAMQQAAA4AAAAAAAAAAAAAAAAALgIAAGRycy9l&#10;Mm9Eb2MueG1sUEsBAi0AFAAGAAgAAAAhAMzu9F3fAAAACgEAAA8AAAAAAAAAAAAAAAAAgwQAAGRy&#10;cy9kb3ducmV2LnhtbFBLBQYAAAAABAAEAPMAAACPBQAAAAA=&#10;" filled="f" stroked="f">
                <v:textbox>
                  <w:txbxContent>
                    <w:p w14:paraId="664E6B6A" w14:textId="2E1247B8" w:rsidR="001D2289" w:rsidRDefault="001D2289"/>
                    <w:p w14:paraId="697BB293" w14:textId="58D872BF" w:rsidR="001D2289" w:rsidRDefault="00C6253E">
                      <w:r>
                        <w:rPr>
                          <w:noProof/>
                        </w:rPr>
                        <w:drawing>
                          <wp:inline distT="0" distB="0" distL="0" distR="0" wp14:anchorId="02B6F24A" wp14:editId="71275118">
                            <wp:extent cx="5712546" cy="9385127"/>
                            <wp:effectExtent l="0" t="7303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898" t="13419" r="24631" b="-23126"/>
                                    <a:stretch/>
                                  </pic:blipFill>
                                  <pic:spPr bwMode="auto">
                                    <a:xfrm rot="16200000">
                                      <a:off x="0" y="0"/>
                                      <a:ext cx="5736275" cy="9424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eastAsia="Times New Roman" w:cs="Times New Roman"/>
          <w:color w:val="7F7F7F" w:themeColor="text1" w:themeTint="80"/>
          <w:sz w:val="36"/>
          <w:szCs w:val="36"/>
        </w:rPr>
        <w:t xml:space="preserve">           </w:t>
      </w:r>
      <w:r w:rsidRPr="00F9428A">
        <w:rPr>
          <w:rFonts w:eastAsia="Times New Roman" w:cs="Times New Roman"/>
          <w:color w:val="7F7F7F" w:themeColor="text1" w:themeTint="80"/>
          <w:sz w:val="16"/>
          <w:szCs w:val="16"/>
        </w:rPr>
        <w:t xml:space="preserve">                                                                                                                 </w:t>
      </w:r>
    </w:p>
    <w:p w14:paraId="2D053CD7" w14:textId="50B4EEF1" w:rsidR="00F9428A" w:rsidRDefault="00C32220" w:rsidP="00F9428A">
      <w:pPr>
        <w:jc w:val="both"/>
        <w:rPr>
          <w:rFonts w:eastAsia="Times New Roman" w:cs="Times New Roman"/>
          <w:color w:val="7F7F7F" w:themeColor="text1" w:themeTint="80"/>
          <w:sz w:val="16"/>
          <w:szCs w:val="16"/>
        </w:rPr>
      </w:pPr>
      <w:r>
        <w:rPr>
          <w:rFonts w:eastAsia="Times New Roman" w:cs="Times New Roman"/>
          <w:color w:val="7F7F7F" w:themeColor="text1" w:themeTint="80"/>
          <w:sz w:val="36"/>
          <w:szCs w:val="36"/>
        </w:rPr>
        <w:t xml:space="preserve">2020 wird die Serie fortgesetzt, sodass Sprungtalente </w:t>
      </w:r>
      <w:r w:rsidR="004E069C">
        <w:rPr>
          <w:rFonts w:eastAsia="Times New Roman" w:cs="Times New Roman"/>
          <w:color w:val="7F7F7F" w:themeColor="text1" w:themeTint="80"/>
          <w:sz w:val="36"/>
          <w:szCs w:val="36"/>
        </w:rPr>
        <w:t xml:space="preserve">wieder </w:t>
      </w:r>
      <w:r>
        <w:rPr>
          <w:rFonts w:eastAsia="Times New Roman" w:cs="Times New Roman"/>
          <w:color w:val="7F7F7F" w:themeColor="text1" w:themeTint="80"/>
          <w:sz w:val="36"/>
          <w:szCs w:val="36"/>
        </w:rPr>
        <w:t xml:space="preserve">frühzeitig die </w:t>
      </w:r>
      <w:r w:rsidRPr="00051126">
        <w:rPr>
          <w:rFonts w:eastAsia="Times New Roman" w:cs="Times New Roman"/>
          <w:color w:val="7F7F7F" w:themeColor="text1" w:themeTint="80"/>
          <w:sz w:val="36"/>
          <w:szCs w:val="36"/>
        </w:rPr>
        <w:t xml:space="preserve">Möglichkeit zur Sichtung </w:t>
      </w:r>
      <w:r>
        <w:rPr>
          <w:rFonts w:eastAsia="Times New Roman" w:cs="Times New Roman"/>
          <w:color w:val="7F7F7F" w:themeColor="text1" w:themeTint="80"/>
          <w:sz w:val="36"/>
          <w:szCs w:val="36"/>
        </w:rPr>
        <w:t>durch das</w:t>
      </w:r>
      <w:r w:rsidR="002D1B66" w:rsidRPr="00051126">
        <w:rPr>
          <w:rFonts w:eastAsia="Times New Roman" w:cs="Times New Roman"/>
          <w:color w:val="7F7F7F" w:themeColor="text1" w:themeTint="80"/>
          <w:sz w:val="36"/>
          <w:szCs w:val="36"/>
        </w:rPr>
        <w:t xml:space="preserve"> Hochs</w:t>
      </w:r>
      <w:r w:rsidR="009448A5" w:rsidRPr="00051126">
        <w:rPr>
          <w:rFonts w:eastAsia="Times New Roman" w:cs="Times New Roman"/>
          <w:color w:val="7F7F7F" w:themeColor="text1" w:themeTint="80"/>
          <w:sz w:val="36"/>
          <w:szCs w:val="36"/>
        </w:rPr>
        <w:t>prung-Trainerteam vom Deutschen Leichtathletik-</w:t>
      </w:r>
      <w:r w:rsidR="00556CBA">
        <w:rPr>
          <w:rFonts w:eastAsia="Times New Roman" w:cs="Times New Roman"/>
          <w:color w:val="7F7F7F" w:themeColor="text1" w:themeTint="80"/>
          <w:sz w:val="36"/>
          <w:szCs w:val="36"/>
        </w:rPr>
        <w:t>Verband</w:t>
      </w:r>
      <w:r>
        <w:rPr>
          <w:rFonts w:eastAsia="Times New Roman" w:cs="Times New Roman"/>
          <w:color w:val="7F7F7F" w:themeColor="text1" w:themeTint="80"/>
          <w:sz w:val="36"/>
          <w:szCs w:val="36"/>
        </w:rPr>
        <w:t xml:space="preserve"> bekommen.</w:t>
      </w:r>
      <w:r w:rsidR="00556CBA">
        <w:rPr>
          <w:rFonts w:eastAsia="Times New Roman" w:cs="Times New Roman"/>
          <w:color w:val="7F7F7F" w:themeColor="text1" w:themeTint="80"/>
          <w:sz w:val="36"/>
          <w:szCs w:val="36"/>
        </w:rPr>
        <w:t xml:space="preserve"> </w:t>
      </w:r>
      <w:r>
        <w:rPr>
          <w:rFonts w:eastAsia="Times New Roman" w:cs="Times New Roman"/>
          <w:color w:val="7F7F7F" w:themeColor="text1" w:themeTint="80"/>
          <w:sz w:val="36"/>
          <w:szCs w:val="36"/>
        </w:rPr>
        <w:t>H</w:t>
      </w:r>
      <w:r w:rsidR="002D1B66" w:rsidRPr="00051126">
        <w:rPr>
          <w:rFonts w:eastAsia="Times New Roman" w:cs="Times New Roman"/>
          <w:color w:val="7F7F7F" w:themeColor="text1" w:themeTint="80"/>
          <w:sz w:val="36"/>
          <w:szCs w:val="36"/>
        </w:rPr>
        <w:t xml:space="preserve">ierbei können sich </w:t>
      </w:r>
      <w:r>
        <w:rPr>
          <w:rFonts w:eastAsia="Times New Roman" w:cs="Times New Roman"/>
          <w:color w:val="7F7F7F" w:themeColor="text1" w:themeTint="80"/>
          <w:sz w:val="36"/>
          <w:szCs w:val="36"/>
        </w:rPr>
        <w:t xml:space="preserve">begabte </w:t>
      </w:r>
      <w:r w:rsidR="002D1B66" w:rsidRPr="00051126">
        <w:rPr>
          <w:rFonts w:eastAsia="Times New Roman" w:cs="Times New Roman"/>
          <w:color w:val="7F7F7F" w:themeColor="text1" w:themeTint="80"/>
          <w:sz w:val="36"/>
          <w:szCs w:val="36"/>
        </w:rPr>
        <w:t xml:space="preserve">Schüler/innen in einem Wettbewerb </w:t>
      </w:r>
      <w:r w:rsidR="002D1B66" w:rsidRPr="00051126">
        <w:rPr>
          <w:rFonts w:eastAsia="Times New Roman" w:cs="Times New Roman"/>
          <w:color w:val="7F7F7F" w:themeColor="text1" w:themeTint="80"/>
          <w:sz w:val="28"/>
          <w:szCs w:val="28"/>
        </w:rPr>
        <w:t>(Beschreibung siehe Rückseite)</w:t>
      </w:r>
      <w:r w:rsidR="009448A5" w:rsidRPr="00051126">
        <w:rPr>
          <w:rFonts w:eastAsia="Times New Roman" w:cs="Times New Roman"/>
          <w:color w:val="7F7F7F" w:themeColor="text1" w:themeTint="80"/>
          <w:sz w:val="36"/>
          <w:szCs w:val="36"/>
        </w:rPr>
        <w:t xml:space="preserve"> messen und das DLV</w:t>
      </w:r>
      <w:r w:rsidR="00BF741C">
        <w:rPr>
          <w:rFonts w:eastAsia="Times New Roman" w:cs="Times New Roman"/>
          <w:color w:val="7F7F7F" w:themeColor="text1" w:themeTint="80"/>
          <w:sz w:val="36"/>
          <w:szCs w:val="36"/>
        </w:rPr>
        <w:t>-</w:t>
      </w:r>
      <w:r w:rsidR="009448A5" w:rsidRPr="00051126">
        <w:rPr>
          <w:rFonts w:eastAsia="Times New Roman" w:cs="Times New Roman"/>
          <w:color w:val="7F7F7F" w:themeColor="text1" w:themeTint="80"/>
          <w:sz w:val="36"/>
          <w:szCs w:val="36"/>
        </w:rPr>
        <w:t>Hochsprungteam</w:t>
      </w:r>
      <w:r w:rsidR="00A75825">
        <w:rPr>
          <w:rFonts w:eastAsia="Times New Roman" w:cs="Times New Roman"/>
          <w:color w:val="7F7F7F" w:themeColor="text1" w:themeTint="80"/>
          <w:sz w:val="36"/>
          <w:szCs w:val="36"/>
        </w:rPr>
        <w:t xml:space="preserve"> kennenlernen. </w:t>
      </w:r>
      <w:r>
        <w:rPr>
          <w:rFonts w:eastAsia="Times New Roman" w:cs="Times New Roman"/>
          <w:color w:val="7F7F7F" w:themeColor="text1" w:themeTint="80"/>
          <w:sz w:val="36"/>
          <w:szCs w:val="36"/>
        </w:rPr>
        <w:t xml:space="preserve">Alle Termine konnten </w:t>
      </w:r>
      <w:r w:rsidR="0013708C">
        <w:rPr>
          <w:rFonts w:eastAsia="Times New Roman" w:cs="Times New Roman"/>
          <w:color w:val="7F7F7F" w:themeColor="text1" w:themeTint="80"/>
          <w:sz w:val="36"/>
          <w:szCs w:val="36"/>
        </w:rPr>
        <w:t>erneut</w:t>
      </w:r>
      <w:r>
        <w:rPr>
          <w:rFonts w:eastAsia="Times New Roman" w:cs="Times New Roman"/>
          <w:color w:val="7F7F7F" w:themeColor="text1" w:themeTint="80"/>
          <w:sz w:val="36"/>
          <w:szCs w:val="36"/>
        </w:rPr>
        <w:t xml:space="preserve"> in namhafte Spezialm</w:t>
      </w:r>
      <w:r w:rsidRPr="00051126">
        <w:rPr>
          <w:rFonts w:eastAsia="Times New Roman" w:cs="Times New Roman"/>
          <w:color w:val="7F7F7F" w:themeColor="text1" w:themeTint="80"/>
          <w:sz w:val="36"/>
          <w:szCs w:val="36"/>
        </w:rPr>
        <w:t>eetings</w:t>
      </w:r>
      <w:r>
        <w:rPr>
          <w:rFonts w:eastAsia="Times New Roman" w:cs="Times New Roman"/>
          <w:color w:val="7F7F7F" w:themeColor="text1" w:themeTint="80"/>
          <w:sz w:val="36"/>
          <w:szCs w:val="36"/>
        </w:rPr>
        <w:t xml:space="preserve"> integriert werden und bieten beste Bedingungen.</w:t>
      </w:r>
    </w:p>
    <w:p w14:paraId="6FBF6349" w14:textId="77777777" w:rsidR="00F9428A" w:rsidRPr="00F9428A" w:rsidRDefault="00F9428A" w:rsidP="00F9428A">
      <w:pPr>
        <w:spacing w:line="240" w:lineRule="auto"/>
        <w:jc w:val="both"/>
        <w:rPr>
          <w:rFonts w:eastAsia="Times New Roman" w:cs="Times New Roman"/>
          <w:color w:val="7F7F7F" w:themeColor="text1" w:themeTint="80"/>
          <w:sz w:val="16"/>
          <w:szCs w:val="16"/>
        </w:rPr>
      </w:pPr>
    </w:p>
    <w:p w14:paraId="0E3E9D93" w14:textId="2379AE03" w:rsidR="002D1B66" w:rsidRPr="00F9428A" w:rsidRDefault="002D1B66" w:rsidP="00F9428A">
      <w:pPr>
        <w:jc w:val="center"/>
        <w:rPr>
          <w:b/>
          <w:color w:val="7F7F7F" w:themeColor="text1" w:themeTint="80"/>
          <w:sz w:val="52"/>
          <w:szCs w:val="52"/>
          <w:u w:val="single"/>
        </w:rPr>
      </w:pPr>
      <w:r w:rsidRPr="00F9428A">
        <w:rPr>
          <w:b/>
          <w:color w:val="7F7F7F" w:themeColor="text1" w:themeTint="80"/>
          <w:sz w:val="52"/>
          <w:szCs w:val="52"/>
          <w:u w:val="single"/>
        </w:rPr>
        <w:t xml:space="preserve">Termine </w:t>
      </w:r>
      <w:r w:rsidR="00DF545F" w:rsidRPr="00F9428A">
        <w:rPr>
          <w:b/>
          <w:color w:val="7F7F7F" w:themeColor="text1" w:themeTint="80"/>
          <w:sz w:val="52"/>
          <w:szCs w:val="52"/>
          <w:u w:val="single"/>
        </w:rPr>
        <w:t xml:space="preserve">und Veranstaltungsorte </w:t>
      </w:r>
      <w:r w:rsidRPr="00F9428A">
        <w:rPr>
          <w:b/>
          <w:color w:val="7F7F7F" w:themeColor="text1" w:themeTint="80"/>
          <w:sz w:val="52"/>
          <w:szCs w:val="52"/>
          <w:u w:val="single"/>
        </w:rPr>
        <w:t>sind:</w:t>
      </w:r>
    </w:p>
    <w:p w14:paraId="29E4E723" w14:textId="1ACA894B" w:rsidR="002D1B66" w:rsidRPr="00F9428A" w:rsidRDefault="00F9428A" w:rsidP="002D1B66">
      <w:pPr>
        <w:pStyle w:val="NurText"/>
        <w:ind w:left="720"/>
        <w:jc w:val="center"/>
        <w:rPr>
          <w:color w:val="7F7F7F" w:themeColor="text1" w:themeTint="80"/>
          <w:sz w:val="48"/>
          <w:szCs w:val="48"/>
        </w:rPr>
      </w:pPr>
      <w:r w:rsidRPr="00F9428A">
        <w:rPr>
          <w:b/>
          <w:color w:val="7F7F7F" w:themeColor="text1" w:themeTint="80"/>
          <w:sz w:val="48"/>
          <w:szCs w:val="48"/>
        </w:rPr>
        <w:t>09</w:t>
      </w:r>
      <w:r w:rsidR="002D1B66" w:rsidRPr="00F9428A">
        <w:rPr>
          <w:b/>
          <w:color w:val="7F7F7F" w:themeColor="text1" w:themeTint="80"/>
          <w:sz w:val="48"/>
          <w:szCs w:val="48"/>
        </w:rPr>
        <w:t>.05. Winnenden</w:t>
      </w:r>
      <w:r w:rsidR="002D1B66" w:rsidRPr="00F9428A">
        <w:rPr>
          <w:color w:val="7F7F7F" w:themeColor="text1" w:themeTint="80"/>
          <w:sz w:val="48"/>
          <w:szCs w:val="48"/>
        </w:rPr>
        <w:t xml:space="preserve"> (BW)</w:t>
      </w:r>
    </w:p>
    <w:p w14:paraId="6701CF6C" w14:textId="162FEFB9" w:rsidR="00F9428A" w:rsidRPr="00F9428A" w:rsidRDefault="00F9428A" w:rsidP="002D1B66">
      <w:pPr>
        <w:pStyle w:val="NurText"/>
        <w:ind w:left="720"/>
        <w:jc w:val="center"/>
        <w:rPr>
          <w:bCs/>
          <w:color w:val="7F7F7F" w:themeColor="text1" w:themeTint="80"/>
          <w:sz w:val="48"/>
          <w:szCs w:val="48"/>
        </w:rPr>
      </w:pPr>
      <w:r w:rsidRPr="00F9428A">
        <w:rPr>
          <w:b/>
          <w:color w:val="7F7F7F" w:themeColor="text1" w:themeTint="80"/>
          <w:sz w:val="48"/>
          <w:szCs w:val="48"/>
        </w:rPr>
        <w:t>1</w:t>
      </w:r>
      <w:r w:rsidR="003A462F">
        <w:rPr>
          <w:b/>
          <w:color w:val="7F7F7F" w:themeColor="text1" w:themeTint="80"/>
          <w:sz w:val="48"/>
          <w:szCs w:val="48"/>
        </w:rPr>
        <w:t>5.-</w:t>
      </w:r>
      <w:r w:rsidRPr="00F9428A">
        <w:rPr>
          <w:b/>
          <w:color w:val="7F7F7F" w:themeColor="text1" w:themeTint="80"/>
          <w:sz w:val="48"/>
          <w:szCs w:val="48"/>
        </w:rPr>
        <w:t xml:space="preserve">17.05. Hannover/Garbsen </w:t>
      </w:r>
      <w:r w:rsidRPr="00F9428A">
        <w:rPr>
          <w:bCs/>
          <w:color w:val="7F7F7F" w:themeColor="text1" w:themeTint="80"/>
          <w:sz w:val="48"/>
          <w:szCs w:val="48"/>
        </w:rPr>
        <w:t>(NI)</w:t>
      </w:r>
    </w:p>
    <w:p w14:paraId="044CBFB8" w14:textId="7B7DB650" w:rsidR="00F9428A" w:rsidRPr="00F9428A" w:rsidRDefault="004F5F49" w:rsidP="00F9428A">
      <w:pPr>
        <w:pStyle w:val="NurText"/>
        <w:ind w:left="720"/>
        <w:jc w:val="center"/>
        <w:rPr>
          <w:color w:val="7F7F7F" w:themeColor="text1" w:themeTint="80"/>
          <w:sz w:val="48"/>
          <w:szCs w:val="48"/>
        </w:rPr>
      </w:pPr>
      <w:r w:rsidRPr="00F9428A">
        <w:rPr>
          <w:b/>
          <w:color w:val="7F7F7F" w:themeColor="text1" w:themeTint="80"/>
          <w:sz w:val="48"/>
          <w:szCs w:val="48"/>
        </w:rPr>
        <w:t>2</w:t>
      </w:r>
      <w:r w:rsidR="00F9428A" w:rsidRPr="00F9428A">
        <w:rPr>
          <w:b/>
          <w:color w:val="7F7F7F" w:themeColor="text1" w:themeTint="80"/>
          <w:sz w:val="48"/>
          <w:szCs w:val="48"/>
        </w:rPr>
        <w:t>1</w:t>
      </w:r>
      <w:r w:rsidR="00751903" w:rsidRPr="00F9428A">
        <w:rPr>
          <w:b/>
          <w:color w:val="7F7F7F" w:themeColor="text1" w:themeTint="80"/>
          <w:sz w:val="48"/>
          <w:szCs w:val="48"/>
        </w:rPr>
        <w:t xml:space="preserve">.05. Aschheim </w:t>
      </w:r>
      <w:r w:rsidR="00751903" w:rsidRPr="00F9428A">
        <w:rPr>
          <w:color w:val="7F7F7F" w:themeColor="text1" w:themeTint="80"/>
          <w:sz w:val="48"/>
          <w:szCs w:val="48"/>
        </w:rPr>
        <w:t>(BY)</w:t>
      </w:r>
    </w:p>
    <w:p w14:paraId="20C820BD" w14:textId="570A270D" w:rsidR="00F9428A" w:rsidRPr="00F9428A" w:rsidRDefault="00F9428A" w:rsidP="00F9428A">
      <w:pPr>
        <w:pStyle w:val="NurText"/>
        <w:ind w:left="720"/>
        <w:jc w:val="center"/>
        <w:rPr>
          <w:color w:val="7F7F7F" w:themeColor="text1" w:themeTint="80"/>
          <w:sz w:val="48"/>
          <w:szCs w:val="48"/>
        </w:rPr>
      </w:pPr>
      <w:r w:rsidRPr="00F9428A">
        <w:rPr>
          <w:b/>
          <w:color w:val="7F7F7F" w:themeColor="text1" w:themeTint="80"/>
          <w:sz w:val="48"/>
          <w:szCs w:val="48"/>
        </w:rPr>
        <w:t>30.05. Hattersheim/</w:t>
      </w:r>
      <w:proofErr w:type="spellStart"/>
      <w:r w:rsidRPr="00F9428A">
        <w:rPr>
          <w:b/>
          <w:color w:val="7F7F7F" w:themeColor="text1" w:themeTint="80"/>
          <w:sz w:val="48"/>
          <w:szCs w:val="48"/>
        </w:rPr>
        <w:t>Okriftel</w:t>
      </w:r>
      <w:proofErr w:type="spellEnd"/>
      <w:r w:rsidRPr="00F9428A">
        <w:rPr>
          <w:b/>
          <w:color w:val="7F7F7F" w:themeColor="text1" w:themeTint="80"/>
          <w:sz w:val="48"/>
          <w:szCs w:val="48"/>
        </w:rPr>
        <w:t xml:space="preserve"> </w:t>
      </w:r>
      <w:r w:rsidRPr="00F9428A">
        <w:rPr>
          <w:color w:val="7F7F7F" w:themeColor="text1" w:themeTint="80"/>
          <w:sz w:val="48"/>
          <w:szCs w:val="48"/>
        </w:rPr>
        <w:t>(HE)</w:t>
      </w:r>
    </w:p>
    <w:p w14:paraId="12045D04" w14:textId="1E20848E" w:rsidR="00A3631F" w:rsidRPr="00F9428A" w:rsidRDefault="00F9428A" w:rsidP="00A3631F">
      <w:pPr>
        <w:pStyle w:val="NurText"/>
        <w:ind w:left="720"/>
        <w:jc w:val="center"/>
        <w:rPr>
          <w:color w:val="7F7F7F" w:themeColor="text1" w:themeTint="80"/>
          <w:sz w:val="48"/>
          <w:szCs w:val="48"/>
        </w:rPr>
      </w:pPr>
      <w:r w:rsidRPr="00F9428A">
        <w:rPr>
          <w:b/>
          <w:color w:val="7F7F7F" w:themeColor="text1" w:themeTint="80"/>
          <w:sz w:val="48"/>
          <w:szCs w:val="48"/>
        </w:rPr>
        <w:t>11</w:t>
      </w:r>
      <w:r w:rsidR="004F5F49" w:rsidRPr="00F9428A">
        <w:rPr>
          <w:b/>
          <w:color w:val="7F7F7F" w:themeColor="text1" w:themeTint="80"/>
          <w:sz w:val="48"/>
          <w:szCs w:val="48"/>
        </w:rPr>
        <w:t>.06</w:t>
      </w:r>
      <w:r w:rsidR="00A3631F" w:rsidRPr="00F9428A">
        <w:rPr>
          <w:b/>
          <w:color w:val="7F7F7F" w:themeColor="text1" w:themeTint="80"/>
          <w:sz w:val="48"/>
          <w:szCs w:val="48"/>
        </w:rPr>
        <w:t>. Essen</w:t>
      </w:r>
      <w:r w:rsidR="00F441B4" w:rsidRPr="00F9428A">
        <w:rPr>
          <w:b/>
          <w:color w:val="7F7F7F" w:themeColor="text1" w:themeTint="80"/>
          <w:sz w:val="48"/>
          <w:szCs w:val="48"/>
        </w:rPr>
        <w:t>/</w:t>
      </w:r>
      <w:r w:rsidR="00A3631F" w:rsidRPr="00F9428A">
        <w:rPr>
          <w:b/>
          <w:color w:val="7F7F7F" w:themeColor="text1" w:themeTint="80"/>
          <w:sz w:val="48"/>
          <w:szCs w:val="48"/>
        </w:rPr>
        <w:t>Überruhr</w:t>
      </w:r>
      <w:r w:rsidR="00A3631F" w:rsidRPr="00F9428A">
        <w:rPr>
          <w:color w:val="7F7F7F" w:themeColor="text1" w:themeTint="80"/>
          <w:sz w:val="48"/>
          <w:szCs w:val="48"/>
        </w:rPr>
        <w:t xml:space="preserve"> (NW)</w:t>
      </w:r>
    </w:p>
    <w:p w14:paraId="0B7661BE" w14:textId="77777777" w:rsidR="005266E5" w:rsidRDefault="005266E5" w:rsidP="00235CC9">
      <w:pPr>
        <w:rPr>
          <w:u w:val="single"/>
        </w:rPr>
      </w:pPr>
    </w:p>
    <w:p w14:paraId="4413DB42" w14:textId="5F313930" w:rsidR="002D1B66" w:rsidRPr="00051126" w:rsidRDefault="002D1B66" w:rsidP="002D1B66">
      <w:pPr>
        <w:spacing w:after="0" w:line="240" w:lineRule="auto"/>
        <w:jc w:val="both"/>
        <w:rPr>
          <w:rFonts w:ascii="Calibri" w:eastAsia="Times New Roman" w:hAnsi="Calibri" w:cs="Times New Roman"/>
          <w:color w:val="7F7F7F" w:themeColor="text1" w:themeTint="80"/>
          <w:sz w:val="28"/>
          <w:szCs w:val="28"/>
        </w:rPr>
      </w:pPr>
      <w:r w:rsidRPr="00051126">
        <w:rPr>
          <w:rFonts w:ascii="Calibri" w:eastAsia="Times New Roman" w:hAnsi="Calibri" w:cs="Times New Roman"/>
          <w:color w:val="7F7F7F" w:themeColor="text1" w:themeTint="80"/>
          <w:sz w:val="28"/>
          <w:szCs w:val="28"/>
        </w:rPr>
        <w:lastRenderedPageBreak/>
        <w:t xml:space="preserve">Die </w:t>
      </w:r>
      <w:r w:rsidR="00F9428A">
        <w:rPr>
          <w:rFonts w:ascii="Calibri" w:eastAsia="Times New Roman" w:hAnsi="Calibri" w:cs="Times New Roman"/>
          <w:color w:val="7F7F7F" w:themeColor="text1" w:themeTint="80"/>
          <w:sz w:val="28"/>
          <w:szCs w:val="28"/>
        </w:rPr>
        <w:t>5</w:t>
      </w:r>
      <w:r w:rsidRPr="00051126">
        <w:rPr>
          <w:rFonts w:ascii="Calibri" w:eastAsia="Times New Roman" w:hAnsi="Calibri" w:cs="Times New Roman"/>
          <w:color w:val="7F7F7F" w:themeColor="text1" w:themeTint="80"/>
          <w:sz w:val="28"/>
          <w:szCs w:val="28"/>
        </w:rPr>
        <w:t xml:space="preserve"> Sichtungsmaßnahmen sind an bewährte Meetings angebunden und in das Rahmenprogramm der Hauptwettkämpfe integriert. Die Wettkämpfe werden an jedem Veranstaltungsort in gleicher Form und wie folgt beschrieben durchgeführt:</w:t>
      </w:r>
    </w:p>
    <w:p w14:paraId="4159CD79" w14:textId="483F69B8" w:rsidR="003A462F" w:rsidRPr="00051126" w:rsidRDefault="002D1B66" w:rsidP="002D1B66">
      <w:pPr>
        <w:jc w:val="both"/>
        <w:rPr>
          <w:color w:val="7F7F7F" w:themeColor="text1" w:themeTint="80"/>
          <w:sz w:val="28"/>
          <w:szCs w:val="28"/>
        </w:rPr>
      </w:pPr>
      <w:r w:rsidRPr="00051126">
        <w:rPr>
          <w:color w:val="7F7F7F" w:themeColor="text1" w:themeTint="80"/>
          <w:sz w:val="28"/>
          <w:szCs w:val="28"/>
        </w:rPr>
        <w:t>Startberechtigt sind alle Schül</w:t>
      </w:r>
      <w:r w:rsidR="005A6D17" w:rsidRPr="00051126">
        <w:rPr>
          <w:color w:val="7F7F7F" w:themeColor="text1" w:themeTint="80"/>
          <w:sz w:val="28"/>
          <w:szCs w:val="28"/>
        </w:rPr>
        <w:t>er/innen der Altersklassen U14 und U</w:t>
      </w:r>
      <w:r w:rsidRPr="00051126">
        <w:rPr>
          <w:color w:val="7F7F7F" w:themeColor="text1" w:themeTint="80"/>
          <w:sz w:val="28"/>
          <w:szCs w:val="28"/>
        </w:rPr>
        <w:t>16. Der Sprungstil ist freigestellt (</w:t>
      </w:r>
      <w:r w:rsidR="00051126">
        <w:rPr>
          <w:color w:val="7F7F7F" w:themeColor="text1" w:themeTint="80"/>
          <w:sz w:val="28"/>
          <w:szCs w:val="28"/>
        </w:rPr>
        <w:t xml:space="preserve">z. B. </w:t>
      </w:r>
      <w:r w:rsidRPr="00051126">
        <w:rPr>
          <w:color w:val="7F7F7F" w:themeColor="text1" w:themeTint="80"/>
          <w:sz w:val="28"/>
          <w:szCs w:val="28"/>
        </w:rPr>
        <w:t>Fl</w:t>
      </w:r>
      <w:r w:rsidR="005A6D17" w:rsidRPr="00051126">
        <w:rPr>
          <w:color w:val="7F7F7F" w:themeColor="text1" w:themeTint="80"/>
          <w:sz w:val="28"/>
          <w:szCs w:val="28"/>
        </w:rPr>
        <w:t>op, Schere), die Anlauflänge</w:t>
      </w:r>
      <w:r w:rsidRPr="00051126">
        <w:rPr>
          <w:color w:val="7F7F7F" w:themeColor="text1" w:themeTint="80"/>
          <w:sz w:val="28"/>
          <w:szCs w:val="28"/>
        </w:rPr>
        <w:t xml:space="preserve"> unbegrenzt und der Absprung erfolgt einbeinig. Allerdings wird von beiden Seiten, also mit dem rechten und linken Bein gesprungen. </w:t>
      </w:r>
      <w:r w:rsidRPr="00051126">
        <w:rPr>
          <w:rFonts w:ascii="Calibri" w:hAnsi="Calibri"/>
          <w:color w:val="7F7F7F" w:themeColor="text1" w:themeTint="80"/>
          <w:sz w:val="28"/>
          <w:szCs w:val="28"/>
        </w:rPr>
        <w:t>Wobei immer eine Beinseite (1. und 2. Versuch) zunächst vom gesamten Teilnehmerfeld und danach die andere Seite absolviert werden</w:t>
      </w:r>
      <w:r w:rsidRPr="00051126">
        <w:rPr>
          <w:color w:val="7F7F7F" w:themeColor="text1" w:themeTint="80"/>
          <w:sz w:val="28"/>
          <w:szCs w:val="28"/>
        </w:rPr>
        <w:t>. Pro Bein und Sprunghöhe sind nur jeweils zwei Versuche möglich.</w:t>
      </w:r>
      <w:r w:rsidR="006A5B99">
        <w:rPr>
          <w:color w:val="7F7F7F" w:themeColor="text1" w:themeTint="80"/>
          <w:sz w:val="28"/>
          <w:szCs w:val="28"/>
        </w:rPr>
        <w:t xml:space="preserve"> </w:t>
      </w:r>
      <w:r w:rsidRPr="00051126">
        <w:rPr>
          <w:color w:val="7F7F7F" w:themeColor="text1" w:themeTint="80"/>
          <w:sz w:val="28"/>
          <w:szCs w:val="28"/>
        </w:rPr>
        <w:t>Am Ende werden die besten Einzelergebnisse von beiden Seiten ad</w:t>
      </w:r>
      <w:r w:rsidR="004D46E8" w:rsidRPr="00051126">
        <w:rPr>
          <w:color w:val="7F7F7F" w:themeColor="text1" w:themeTint="80"/>
          <w:sz w:val="28"/>
          <w:szCs w:val="28"/>
        </w:rPr>
        <w:t>diert (Höhenaddition) und so</w:t>
      </w:r>
      <w:r w:rsidRPr="00051126">
        <w:rPr>
          <w:color w:val="7F7F7F" w:themeColor="text1" w:themeTint="80"/>
          <w:sz w:val="28"/>
          <w:szCs w:val="28"/>
        </w:rPr>
        <w:t xml:space="preserve"> ein Sieger männlich/weiblich ernannt.</w:t>
      </w:r>
      <w:r w:rsidR="00B235FF">
        <w:rPr>
          <w:color w:val="7F7F7F" w:themeColor="text1" w:themeTint="80"/>
          <w:sz w:val="28"/>
          <w:szCs w:val="28"/>
        </w:rPr>
        <w:t xml:space="preserve"> Dieser besondere Modus fördert die Wettkampfkompetenz im Allgemeinen und fordert gleichzeitig sprungspezifische Talentmerkmale ab.</w:t>
      </w:r>
    </w:p>
    <w:p w14:paraId="778D67B2" w14:textId="77777777" w:rsidR="002D1B66" w:rsidRPr="00051126" w:rsidRDefault="002D1B66" w:rsidP="002D1B66">
      <w:pPr>
        <w:rPr>
          <w:color w:val="7F7F7F" w:themeColor="text1" w:themeTint="80"/>
          <w:sz w:val="28"/>
          <w:szCs w:val="28"/>
          <w:u w:val="single"/>
        </w:rPr>
      </w:pPr>
      <w:r w:rsidRPr="00051126">
        <w:rPr>
          <w:color w:val="7F7F7F" w:themeColor="text1" w:themeTint="80"/>
          <w:sz w:val="28"/>
          <w:szCs w:val="28"/>
          <w:u w:val="single"/>
        </w:rPr>
        <w:t>Sprunghöhen:</w:t>
      </w:r>
    </w:p>
    <w:p w14:paraId="06D007B0" w14:textId="500CFE42" w:rsidR="002D1B66" w:rsidRPr="00051126" w:rsidRDefault="002D1B66" w:rsidP="002D1B66">
      <w:pPr>
        <w:rPr>
          <w:rFonts w:ascii="Calibri" w:hAnsi="Calibri"/>
          <w:color w:val="7F7F7F" w:themeColor="text1" w:themeTint="80"/>
          <w:sz w:val="28"/>
          <w:szCs w:val="28"/>
        </w:rPr>
      </w:pPr>
      <w:r w:rsidRPr="00051126">
        <w:rPr>
          <w:rFonts w:ascii="Calibri" w:hAnsi="Calibri"/>
          <w:color w:val="7F7F7F" w:themeColor="text1" w:themeTint="80"/>
          <w:sz w:val="28"/>
          <w:szCs w:val="28"/>
        </w:rPr>
        <w:t xml:space="preserve">Weiblich </w:t>
      </w:r>
      <w:r w:rsidRPr="00051126">
        <w:rPr>
          <w:color w:val="7F7F7F" w:themeColor="text1" w:themeTint="80"/>
          <w:sz w:val="28"/>
          <w:szCs w:val="28"/>
        </w:rPr>
        <w:sym w:font="Wingdings" w:char="F0E0"/>
      </w:r>
      <w:r w:rsidRPr="00051126">
        <w:rPr>
          <w:rFonts w:ascii="Calibri" w:hAnsi="Calibri"/>
          <w:color w:val="7F7F7F" w:themeColor="text1" w:themeTint="80"/>
          <w:sz w:val="28"/>
          <w:szCs w:val="28"/>
        </w:rPr>
        <w:t xml:space="preserve"> 1.20m–1.25m–1.30m–1.35m–1.40m–1.44m–1.48m</w:t>
      </w:r>
      <w:r w:rsidR="00BF741C" w:rsidRPr="00051126">
        <w:rPr>
          <w:rFonts w:ascii="Calibri" w:hAnsi="Calibri"/>
          <w:color w:val="7F7F7F" w:themeColor="text1" w:themeTint="80"/>
          <w:sz w:val="28"/>
          <w:szCs w:val="28"/>
        </w:rPr>
        <w:t>–</w:t>
      </w:r>
      <w:r w:rsidRPr="00051126">
        <w:rPr>
          <w:rFonts w:ascii="Calibri" w:hAnsi="Calibri"/>
          <w:color w:val="7F7F7F" w:themeColor="text1" w:themeTint="80"/>
          <w:sz w:val="28"/>
          <w:szCs w:val="28"/>
        </w:rPr>
        <w:t>1.52m</w:t>
      </w:r>
      <w:r w:rsidR="00BF741C" w:rsidRPr="00051126">
        <w:rPr>
          <w:rFonts w:ascii="Calibri" w:hAnsi="Calibri"/>
          <w:color w:val="7F7F7F" w:themeColor="text1" w:themeTint="80"/>
          <w:sz w:val="28"/>
          <w:szCs w:val="28"/>
        </w:rPr>
        <w:t>–</w:t>
      </w:r>
      <w:r w:rsidRPr="00051126">
        <w:rPr>
          <w:rFonts w:ascii="Calibri" w:hAnsi="Calibri"/>
          <w:color w:val="7F7F7F" w:themeColor="text1" w:themeTint="80"/>
          <w:sz w:val="28"/>
          <w:szCs w:val="28"/>
        </w:rPr>
        <w:t>1.56m</w:t>
      </w:r>
      <w:r w:rsidR="00BF741C" w:rsidRPr="00051126">
        <w:rPr>
          <w:rFonts w:ascii="Calibri" w:hAnsi="Calibri"/>
          <w:color w:val="7F7F7F" w:themeColor="text1" w:themeTint="80"/>
          <w:sz w:val="28"/>
          <w:szCs w:val="28"/>
        </w:rPr>
        <w:t>–</w:t>
      </w:r>
      <w:r w:rsidRPr="00051126">
        <w:rPr>
          <w:rFonts w:ascii="Calibri" w:hAnsi="Calibri"/>
          <w:color w:val="7F7F7F" w:themeColor="text1" w:themeTint="80"/>
          <w:sz w:val="28"/>
          <w:szCs w:val="28"/>
        </w:rPr>
        <w:t>1.60m</w:t>
      </w:r>
      <w:r w:rsidR="00BF741C" w:rsidRPr="00051126">
        <w:rPr>
          <w:rFonts w:ascii="Calibri" w:hAnsi="Calibri"/>
          <w:color w:val="7F7F7F" w:themeColor="text1" w:themeTint="80"/>
          <w:sz w:val="28"/>
          <w:szCs w:val="28"/>
        </w:rPr>
        <w:t>–</w:t>
      </w:r>
      <w:r w:rsidRPr="00051126">
        <w:rPr>
          <w:rFonts w:ascii="Calibri" w:hAnsi="Calibri"/>
          <w:color w:val="7F7F7F" w:themeColor="text1" w:themeTint="80"/>
          <w:sz w:val="28"/>
          <w:szCs w:val="28"/>
        </w:rPr>
        <w:t>1.63m weiter alle 3 cm</w:t>
      </w:r>
    </w:p>
    <w:p w14:paraId="02F1EB43" w14:textId="26D0D695" w:rsidR="004E069C" w:rsidRDefault="002D1B66" w:rsidP="002D1B66">
      <w:pPr>
        <w:rPr>
          <w:color w:val="7F7F7F" w:themeColor="text1" w:themeTint="80"/>
          <w:sz w:val="28"/>
          <w:szCs w:val="28"/>
        </w:rPr>
      </w:pPr>
      <w:r w:rsidRPr="00051126">
        <w:rPr>
          <w:rFonts w:ascii="Calibri" w:hAnsi="Calibri"/>
          <w:color w:val="7F7F7F" w:themeColor="text1" w:themeTint="80"/>
          <w:sz w:val="28"/>
          <w:szCs w:val="28"/>
        </w:rPr>
        <w:t xml:space="preserve">Männlich </w:t>
      </w:r>
      <w:r w:rsidRPr="00051126">
        <w:rPr>
          <w:color w:val="7F7F7F" w:themeColor="text1" w:themeTint="80"/>
          <w:sz w:val="28"/>
          <w:szCs w:val="28"/>
        </w:rPr>
        <w:sym w:font="Wingdings" w:char="F0E0"/>
      </w:r>
      <w:r w:rsidRPr="00051126">
        <w:rPr>
          <w:rFonts w:ascii="Calibri" w:hAnsi="Calibri"/>
          <w:color w:val="7F7F7F" w:themeColor="text1" w:themeTint="80"/>
          <w:sz w:val="28"/>
          <w:szCs w:val="28"/>
        </w:rPr>
        <w:t xml:space="preserve"> 1.35m</w:t>
      </w:r>
      <w:r w:rsidR="00BF741C" w:rsidRPr="00051126">
        <w:rPr>
          <w:rFonts w:ascii="Calibri" w:hAnsi="Calibri"/>
          <w:color w:val="7F7F7F" w:themeColor="text1" w:themeTint="80"/>
          <w:sz w:val="28"/>
          <w:szCs w:val="28"/>
        </w:rPr>
        <w:t>–</w:t>
      </w:r>
      <w:r w:rsidRPr="00051126">
        <w:rPr>
          <w:rFonts w:ascii="Calibri" w:hAnsi="Calibri"/>
          <w:color w:val="7F7F7F" w:themeColor="text1" w:themeTint="80"/>
          <w:sz w:val="28"/>
          <w:szCs w:val="28"/>
        </w:rPr>
        <w:t>1.40m</w:t>
      </w:r>
      <w:r w:rsidR="00BF741C" w:rsidRPr="00051126">
        <w:rPr>
          <w:rFonts w:ascii="Calibri" w:hAnsi="Calibri"/>
          <w:color w:val="7F7F7F" w:themeColor="text1" w:themeTint="80"/>
          <w:sz w:val="28"/>
          <w:szCs w:val="28"/>
        </w:rPr>
        <w:t>–</w:t>
      </w:r>
      <w:r w:rsidRPr="00051126">
        <w:rPr>
          <w:rFonts w:ascii="Calibri" w:hAnsi="Calibri"/>
          <w:color w:val="7F7F7F" w:themeColor="text1" w:themeTint="80"/>
          <w:sz w:val="28"/>
          <w:szCs w:val="28"/>
        </w:rPr>
        <w:t>1.45m</w:t>
      </w:r>
      <w:r w:rsidR="00BF741C" w:rsidRPr="00051126">
        <w:rPr>
          <w:rFonts w:ascii="Calibri" w:hAnsi="Calibri"/>
          <w:color w:val="7F7F7F" w:themeColor="text1" w:themeTint="80"/>
          <w:sz w:val="28"/>
          <w:szCs w:val="28"/>
        </w:rPr>
        <w:t>–</w:t>
      </w:r>
      <w:r w:rsidRPr="00051126">
        <w:rPr>
          <w:rFonts w:ascii="Calibri" w:hAnsi="Calibri"/>
          <w:color w:val="7F7F7F" w:themeColor="text1" w:themeTint="80"/>
          <w:sz w:val="28"/>
          <w:szCs w:val="28"/>
        </w:rPr>
        <w:t>1.50m</w:t>
      </w:r>
      <w:r w:rsidR="00BF741C" w:rsidRPr="00051126">
        <w:rPr>
          <w:rFonts w:ascii="Calibri" w:hAnsi="Calibri"/>
          <w:color w:val="7F7F7F" w:themeColor="text1" w:themeTint="80"/>
          <w:sz w:val="28"/>
          <w:szCs w:val="28"/>
        </w:rPr>
        <w:t>–</w:t>
      </w:r>
      <w:r w:rsidRPr="00051126">
        <w:rPr>
          <w:rFonts w:ascii="Calibri" w:hAnsi="Calibri"/>
          <w:color w:val="7F7F7F" w:themeColor="text1" w:themeTint="80"/>
          <w:sz w:val="28"/>
          <w:szCs w:val="28"/>
        </w:rPr>
        <w:t>1.55m</w:t>
      </w:r>
      <w:r w:rsidR="00BF741C" w:rsidRPr="00051126">
        <w:rPr>
          <w:rFonts w:ascii="Calibri" w:hAnsi="Calibri"/>
          <w:color w:val="7F7F7F" w:themeColor="text1" w:themeTint="80"/>
          <w:sz w:val="28"/>
          <w:szCs w:val="28"/>
        </w:rPr>
        <w:t>–</w:t>
      </w:r>
      <w:r w:rsidRPr="00051126">
        <w:rPr>
          <w:rFonts w:ascii="Calibri" w:hAnsi="Calibri"/>
          <w:color w:val="7F7F7F" w:themeColor="text1" w:themeTint="80"/>
          <w:sz w:val="28"/>
          <w:szCs w:val="28"/>
        </w:rPr>
        <w:t>1.</w:t>
      </w:r>
      <w:r w:rsidR="004D46E8" w:rsidRPr="00051126">
        <w:rPr>
          <w:rFonts w:ascii="Calibri" w:hAnsi="Calibri"/>
          <w:color w:val="7F7F7F" w:themeColor="text1" w:themeTint="80"/>
          <w:sz w:val="28"/>
          <w:szCs w:val="28"/>
        </w:rPr>
        <w:t>60m</w:t>
      </w:r>
      <w:r w:rsidR="00BF741C" w:rsidRPr="00051126">
        <w:rPr>
          <w:rFonts w:ascii="Calibri" w:hAnsi="Calibri"/>
          <w:color w:val="7F7F7F" w:themeColor="text1" w:themeTint="80"/>
          <w:sz w:val="28"/>
          <w:szCs w:val="28"/>
        </w:rPr>
        <w:t>–</w:t>
      </w:r>
      <w:r w:rsidR="004D46E8" w:rsidRPr="00051126">
        <w:rPr>
          <w:rFonts w:ascii="Calibri" w:hAnsi="Calibri"/>
          <w:color w:val="7F7F7F" w:themeColor="text1" w:themeTint="80"/>
          <w:sz w:val="28"/>
          <w:szCs w:val="28"/>
        </w:rPr>
        <w:t>1.64m</w:t>
      </w:r>
      <w:r w:rsidR="00BF741C" w:rsidRPr="00051126">
        <w:rPr>
          <w:rFonts w:ascii="Calibri" w:hAnsi="Calibri"/>
          <w:color w:val="7F7F7F" w:themeColor="text1" w:themeTint="80"/>
          <w:sz w:val="28"/>
          <w:szCs w:val="28"/>
        </w:rPr>
        <w:t>–</w:t>
      </w:r>
      <w:r w:rsidR="004D46E8" w:rsidRPr="00051126">
        <w:rPr>
          <w:rFonts w:ascii="Calibri" w:hAnsi="Calibri"/>
          <w:color w:val="7F7F7F" w:themeColor="text1" w:themeTint="80"/>
          <w:sz w:val="28"/>
          <w:szCs w:val="28"/>
        </w:rPr>
        <w:t>1.68m</w:t>
      </w:r>
      <w:r w:rsidR="00BF741C" w:rsidRPr="00051126">
        <w:rPr>
          <w:rFonts w:ascii="Calibri" w:hAnsi="Calibri"/>
          <w:color w:val="7F7F7F" w:themeColor="text1" w:themeTint="80"/>
          <w:sz w:val="28"/>
          <w:szCs w:val="28"/>
        </w:rPr>
        <w:t>–</w:t>
      </w:r>
      <w:r w:rsidR="004D46E8" w:rsidRPr="00051126">
        <w:rPr>
          <w:rFonts w:ascii="Calibri" w:hAnsi="Calibri"/>
          <w:color w:val="7F7F7F" w:themeColor="text1" w:themeTint="80"/>
          <w:sz w:val="28"/>
          <w:szCs w:val="28"/>
        </w:rPr>
        <w:t>1.72m</w:t>
      </w:r>
      <w:r w:rsidR="00BF741C" w:rsidRPr="00051126">
        <w:rPr>
          <w:rFonts w:ascii="Calibri" w:hAnsi="Calibri"/>
          <w:color w:val="7F7F7F" w:themeColor="text1" w:themeTint="80"/>
          <w:sz w:val="28"/>
          <w:szCs w:val="28"/>
        </w:rPr>
        <w:t>–</w:t>
      </w:r>
      <w:r w:rsidR="004D46E8" w:rsidRPr="00051126">
        <w:rPr>
          <w:rFonts w:ascii="Calibri" w:hAnsi="Calibri"/>
          <w:color w:val="7F7F7F" w:themeColor="text1" w:themeTint="80"/>
          <w:sz w:val="28"/>
          <w:szCs w:val="28"/>
        </w:rPr>
        <w:t>1.76m</w:t>
      </w:r>
      <w:r w:rsidR="00BF741C" w:rsidRPr="00051126">
        <w:rPr>
          <w:rFonts w:ascii="Calibri" w:hAnsi="Calibri"/>
          <w:color w:val="7F7F7F" w:themeColor="text1" w:themeTint="80"/>
          <w:sz w:val="28"/>
          <w:szCs w:val="28"/>
        </w:rPr>
        <w:t>–</w:t>
      </w:r>
      <w:r w:rsidR="004D46E8" w:rsidRPr="00051126">
        <w:rPr>
          <w:rFonts w:ascii="Calibri" w:hAnsi="Calibri"/>
          <w:color w:val="7F7F7F" w:themeColor="text1" w:themeTint="80"/>
          <w:sz w:val="28"/>
          <w:szCs w:val="28"/>
        </w:rPr>
        <w:t>1.80m</w:t>
      </w:r>
      <w:r w:rsidR="00BF741C" w:rsidRPr="00051126">
        <w:rPr>
          <w:rFonts w:ascii="Calibri" w:hAnsi="Calibri"/>
          <w:color w:val="7F7F7F" w:themeColor="text1" w:themeTint="80"/>
          <w:sz w:val="28"/>
          <w:szCs w:val="28"/>
        </w:rPr>
        <w:t>–</w:t>
      </w:r>
      <w:r w:rsidR="004D46E8" w:rsidRPr="00051126">
        <w:rPr>
          <w:rFonts w:ascii="Calibri" w:hAnsi="Calibri"/>
          <w:color w:val="7F7F7F" w:themeColor="text1" w:themeTint="80"/>
          <w:sz w:val="28"/>
          <w:szCs w:val="28"/>
        </w:rPr>
        <w:t xml:space="preserve">1.83m </w:t>
      </w:r>
      <w:r w:rsidRPr="00051126">
        <w:rPr>
          <w:rFonts w:ascii="Calibri" w:hAnsi="Calibri"/>
          <w:color w:val="7F7F7F" w:themeColor="text1" w:themeTint="80"/>
          <w:sz w:val="28"/>
          <w:szCs w:val="28"/>
        </w:rPr>
        <w:t>weiter alle 3cm</w:t>
      </w:r>
      <w:r w:rsidRPr="00051126">
        <w:rPr>
          <w:color w:val="7F7F7F" w:themeColor="text1" w:themeTint="80"/>
          <w:sz w:val="28"/>
          <w:szCs w:val="28"/>
        </w:rPr>
        <w:t xml:space="preserve"> </w:t>
      </w:r>
    </w:p>
    <w:p w14:paraId="1C9532C7" w14:textId="70B26B90" w:rsidR="003A462F" w:rsidRPr="004E069C" w:rsidRDefault="00051126" w:rsidP="004E069C">
      <w:pPr>
        <w:jc w:val="both"/>
        <w:rPr>
          <w:color w:val="7F7F7F" w:themeColor="text1" w:themeTint="80"/>
          <w:sz w:val="28"/>
          <w:szCs w:val="28"/>
        </w:rPr>
      </w:pPr>
      <w:bookmarkStart w:id="1" w:name="_Hlk5384093"/>
      <w:r w:rsidRPr="00AA2DAB">
        <w:rPr>
          <w:color w:val="7F7F7F" w:themeColor="text1" w:themeTint="80"/>
          <w:sz w:val="28"/>
          <w:szCs w:val="28"/>
        </w:rPr>
        <w:t>Die drei Erstplatzierten männlich/weiblich j</w:t>
      </w:r>
      <w:r w:rsidR="0045181E" w:rsidRPr="00AA2DAB">
        <w:rPr>
          <w:color w:val="7F7F7F" w:themeColor="text1" w:themeTint="80"/>
          <w:sz w:val="28"/>
          <w:szCs w:val="28"/>
        </w:rPr>
        <w:t>eder Sichtungsmaßnahme erhalten</w:t>
      </w:r>
      <w:bookmarkEnd w:id="1"/>
      <w:r w:rsidR="003A462F">
        <w:rPr>
          <w:color w:val="7F7F7F" w:themeColor="text1" w:themeTint="80"/>
          <w:sz w:val="28"/>
          <w:szCs w:val="28"/>
        </w:rPr>
        <w:t xml:space="preserve"> ein</w:t>
      </w:r>
      <w:r w:rsidR="006A5B99">
        <w:rPr>
          <w:color w:val="7F7F7F" w:themeColor="text1" w:themeTint="80"/>
          <w:sz w:val="28"/>
          <w:szCs w:val="28"/>
        </w:rPr>
        <w:t>en Preis des offiziellen DLV-Ausrüsters Nike</w:t>
      </w:r>
      <w:r w:rsidR="00AA2DAB" w:rsidRPr="00AA2DAB">
        <w:rPr>
          <w:color w:val="7F7F7F" w:themeColor="text1" w:themeTint="80"/>
          <w:sz w:val="28"/>
          <w:szCs w:val="28"/>
        </w:rPr>
        <w:t>.</w:t>
      </w:r>
      <w:r w:rsidR="003A462F">
        <w:rPr>
          <w:color w:val="7F7F7F" w:themeColor="text1" w:themeTint="80"/>
          <w:sz w:val="28"/>
          <w:szCs w:val="28"/>
        </w:rPr>
        <w:t xml:space="preserve"> Darüber hinaus werden die jeweiligen Landestrainer die Möglichkeit für ein gemeinsames Training am </w:t>
      </w:r>
      <w:r w:rsidR="006A5B99">
        <w:rPr>
          <w:color w:val="7F7F7F" w:themeColor="text1" w:themeTint="80"/>
          <w:sz w:val="28"/>
          <w:szCs w:val="28"/>
        </w:rPr>
        <w:t xml:space="preserve">wohnortnahen </w:t>
      </w:r>
      <w:r w:rsidR="003A462F">
        <w:rPr>
          <w:color w:val="7F7F7F" w:themeColor="text1" w:themeTint="80"/>
          <w:sz w:val="28"/>
          <w:szCs w:val="28"/>
        </w:rPr>
        <w:t>Stützpunkt geben.</w:t>
      </w:r>
    </w:p>
    <w:p w14:paraId="44BFE12E" w14:textId="2D2C6E6E" w:rsidR="002D1B66" w:rsidRPr="003A462F" w:rsidRDefault="007E7A78" w:rsidP="002D1B66">
      <w:pPr>
        <w:rPr>
          <w:rFonts w:cstheme="minorHAnsi"/>
          <w:color w:val="7F7F7F" w:themeColor="text1" w:themeTint="80"/>
          <w:sz w:val="28"/>
          <w:szCs w:val="28"/>
        </w:rPr>
      </w:pPr>
      <w:r w:rsidRPr="003A462F">
        <w:rPr>
          <w:rFonts w:cstheme="minorHAnsi"/>
          <w:color w:val="7F7F7F" w:themeColor="text1" w:themeTint="80"/>
          <w:sz w:val="28"/>
          <w:szCs w:val="28"/>
        </w:rPr>
        <w:t xml:space="preserve">Detaillierte </w:t>
      </w:r>
      <w:r w:rsidR="002D1B66" w:rsidRPr="003A462F">
        <w:rPr>
          <w:rFonts w:cstheme="minorHAnsi"/>
          <w:color w:val="7F7F7F" w:themeColor="text1" w:themeTint="80"/>
          <w:sz w:val="28"/>
          <w:szCs w:val="28"/>
        </w:rPr>
        <w:t>Informationen zu den einzelnen Terminen sind hier zu finden:</w:t>
      </w:r>
    </w:p>
    <w:p w14:paraId="012D0F6F" w14:textId="405E1AC5" w:rsidR="00E64695" w:rsidRPr="003A462F" w:rsidRDefault="00F9428A" w:rsidP="003A462F">
      <w:pPr>
        <w:pStyle w:val="NurText"/>
        <w:rPr>
          <w:rFonts w:asciiTheme="minorHAnsi" w:hAnsiTheme="minorHAnsi" w:cstheme="minorHAnsi"/>
          <w:color w:val="7F7F7F" w:themeColor="text1" w:themeTint="80"/>
          <w:sz w:val="28"/>
          <w:szCs w:val="28"/>
        </w:rPr>
      </w:pPr>
      <w:r w:rsidRPr="003A462F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>09</w:t>
      </w:r>
      <w:r w:rsidR="00E64695" w:rsidRPr="003A462F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>.05. Winnenden</w:t>
      </w:r>
      <w:r w:rsidR="00E64695" w:rsidRPr="003A462F">
        <w:rPr>
          <w:rFonts w:asciiTheme="minorHAnsi" w:hAnsiTheme="minorHAnsi" w:cstheme="minorHAnsi"/>
          <w:color w:val="7F7F7F" w:themeColor="text1" w:themeTint="80"/>
          <w:sz w:val="28"/>
          <w:szCs w:val="28"/>
        </w:rPr>
        <w:t xml:space="preserve"> (BW): </w:t>
      </w:r>
    </w:p>
    <w:p w14:paraId="76F2D5E7" w14:textId="38C6CFE4" w:rsidR="004E069C" w:rsidRPr="003A462F" w:rsidRDefault="00E64695" w:rsidP="004E069C">
      <w:pPr>
        <w:pStyle w:val="NurText"/>
        <w:spacing w:line="360" w:lineRule="auto"/>
        <w:rPr>
          <w:rStyle w:val="Hyperlink"/>
          <w:rFonts w:asciiTheme="minorHAnsi" w:hAnsiTheme="minorHAnsi" w:cstheme="minorHAnsi"/>
          <w:color w:val="7F7F7F" w:themeColor="text1" w:themeTint="80"/>
          <w:sz w:val="28"/>
          <w:szCs w:val="28"/>
          <w:u w:val="none"/>
        </w:rPr>
      </w:pPr>
      <w:r w:rsidRPr="003A462F">
        <w:rPr>
          <w:rFonts w:asciiTheme="minorHAnsi" w:hAnsiTheme="minorHAnsi" w:cstheme="minorHAnsi"/>
          <w:color w:val="7F7F7F" w:themeColor="text1" w:themeTint="80"/>
          <w:sz w:val="28"/>
          <w:szCs w:val="28"/>
        </w:rPr>
        <w:t>www.blv-online.de;</w:t>
      </w:r>
      <w:hyperlink w:history="1">
        <w:r w:rsidR="00354FB1" w:rsidRPr="003A462F">
          <w:rPr>
            <w:rStyle w:val="Hyperlink"/>
            <w:rFonts w:asciiTheme="minorHAnsi" w:hAnsiTheme="minorHAnsi" w:cstheme="minorHAnsi"/>
            <w:color w:val="7F7F7F" w:themeColor="text1" w:themeTint="80"/>
            <w:sz w:val="28"/>
            <w:szCs w:val="28"/>
            <w:u w:val="none"/>
          </w:rPr>
          <w:t xml:space="preserve"> www.wlv-sport.de</w:t>
        </w:r>
      </w:hyperlink>
      <w:r w:rsidRPr="003A462F">
        <w:rPr>
          <w:rFonts w:asciiTheme="minorHAnsi" w:hAnsiTheme="minorHAnsi" w:cstheme="minorHAnsi"/>
          <w:color w:val="7F7F7F" w:themeColor="text1" w:themeTint="80"/>
          <w:sz w:val="28"/>
          <w:szCs w:val="28"/>
        </w:rPr>
        <w:t xml:space="preserve"> oder</w:t>
      </w:r>
      <w:r w:rsidR="00354FB1" w:rsidRPr="003A462F">
        <w:rPr>
          <w:rFonts w:asciiTheme="minorHAnsi" w:hAnsiTheme="minorHAnsi" w:cstheme="minorHAnsi"/>
          <w:color w:val="7F7F7F" w:themeColor="text1" w:themeTint="80"/>
          <w:sz w:val="28"/>
          <w:szCs w:val="28"/>
        </w:rPr>
        <w:t xml:space="preserve"> </w:t>
      </w:r>
      <w:hyperlink r:id="rId10" w:history="1">
        <w:r w:rsidR="00354FB1" w:rsidRPr="003A462F">
          <w:rPr>
            <w:rStyle w:val="Hyperlink"/>
            <w:rFonts w:asciiTheme="minorHAnsi" w:hAnsiTheme="minorHAnsi" w:cstheme="minorHAnsi"/>
            <w:color w:val="7F7F7F" w:themeColor="text1" w:themeTint="80"/>
            <w:sz w:val="28"/>
            <w:szCs w:val="28"/>
            <w:u w:val="none"/>
          </w:rPr>
          <w:t>www.sv-winnenden.de</w:t>
        </w:r>
      </w:hyperlink>
    </w:p>
    <w:p w14:paraId="677B197C" w14:textId="6249C547" w:rsidR="003A462F" w:rsidRPr="003A462F" w:rsidRDefault="003A462F" w:rsidP="003A462F">
      <w:pPr>
        <w:pStyle w:val="NurText"/>
        <w:rPr>
          <w:rFonts w:asciiTheme="minorHAnsi" w:hAnsiTheme="minorHAnsi" w:cstheme="minorHAnsi"/>
          <w:color w:val="7F7F7F" w:themeColor="text1" w:themeTint="80"/>
          <w:sz w:val="28"/>
          <w:szCs w:val="28"/>
        </w:rPr>
      </w:pPr>
      <w:r w:rsidRPr="003A462F">
        <w:rPr>
          <w:rFonts w:asciiTheme="minorHAnsi" w:hAnsiTheme="minorHAnsi" w:cstheme="minorHAnsi"/>
          <w:b/>
          <w:bCs/>
          <w:color w:val="7F7F7F" w:themeColor="text1" w:themeTint="80"/>
          <w:sz w:val="28"/>
          <w:szCs w:val="28"/>
        </w:rPr>
        <w:t>15.-17.05. Hannover/Garbsen</w:t>
      </w:r>
      <w:r w:rsidRPr="003A462F">
        <w:rPr>
          <w:rFonts w:asciiTheme="minorHAnsi" w:hAnsiTheme="minorHAnsi" w:cstheme="minorHAnsi"/>
          <w:color w:val="7F7F7F" w:themeColor="text1" w:themeTint="80"/>
          <w:sz w:val="28"/>
          <w:szCs w:val="28"/>
        </w:rPr>
        <w:t xml:space="preserve"> (NI) -&gt; </w:t>
      </w:r>
      <w:r w:rsidR="0046057F">
        <w:rPr>
          <w:rFonts w:asciiTheme="minorHAnsi" w:hAnsiTheme="minorHAnsi" w:cstheme="minorHAnsi"/>
          <w:color w:val="7F7F7F" w:themeColor="text1" w:themeTint="80"/>
          <w:sz w:val="28"/>
          <w:szCs w:val="28"/>
        </w:rPr>
        <w:t xml:space="preserve">gleichzeitig </w:t>
      </w:r>
      <w:r w:rsidR="00EF552D">
        <w:rPr>
          <w:rFonts w:asciiTheme="minorHAnsi" w:hAnsiTheme="minorHAnsi" w:cstheme="minorHAnsi"/>
          <w:color w:val="7F7F7F" w:themeColor="text1" w:themeTint="80"/>
          <w:sz w:val="28"/>
          <w:szCs w:val="28"/>
        </w:rPr>
        <w:t xml:space="preserve">bundesweites </w:t>
      </w:r>
      <w:r w:rsidRPr="003A462F">
        <w:rPr>
          <w:rFonts w:asciiTheme="minorHAnsi" w:hAnsiTheme="minorHAnsi" w:cstheme="minorHAnsi"/>
          <w:color w:val="7F7F7F" w:themeColor="text1" w:themeTint="80"/>
          <w:sz w:val="28"/>
          <w:szCs w:val="28"/>
        </w:rPr>
        <w:t>DLV Hochsprung Camp</w:t>
      </w:r>
      <w:r w:rsidR="0046057F">
        <w:rPr>
          <w:rFonts w:asciiTheme="minorHAnsi" w:hAnsiTheme="minorHAnsi" w:cstheme="minorHAnsi"/>
          <w:color w:val="7F7F7F" w:themeColor="text1" w:themeTint="80"/>
          <w:sz w:val="28"/>
          <w:szCs w:val="28"/>
        </w:rPr>
        <w:t>:</w:t>
      </w:r>
      <w:r w:rsidRPr="003A462F">
        <w:rPr>
          <w:rFonts w:asciiTheme="minorHAnsi" w:hAnsiTheme="minorHAnsi" w:cstheme="minorHAnsi"/>
          <w:color w:val="7F7F7F" w:themeColor="text1" w:themeTint="80"/>
          <w:sz w:val="28"/>
          <w:szCs w:val="28"/>
        </w:rPr>
        <w:t xml:space="preserve"> </w:t>
      </w:r>
    </w:p>
    <w:p w14:paraId="245A32F9" w14:textId="0A95DA27" w:rsidR="004E069C" w:rsidRPr="004E069C" w:rsidRDefault="0046057F" w:rsidP="003A462F">
      <w:pPr>
        <w:spacing w:line="240" w:lineRule="auto"/>
        <w:rPr>
          <w:rFonts w:cstheme="minorHAnsi"/>
          <w:bCs/>
          <w:color w:val="7F7F7F" w:themeColor="text1" w:themeTint="80"/>
          <w:sz w:val="28"/>
          <w:szCs w:val="28"/>
        </w:rPr>
      </w:pPr>
      <w:r>
        <w:rPr>
          <w:rFonts w:cstheme="minorHAnsi"/>
          <w:bCs/>
          <w:color w:val="7F7F7F" w:themeColor="text1" w:themeTint="80"/>
          <w:sz w:val="28"/>
          <w:szCs w:val="28"/>
        </w:rPr>
        <w:t>www.nlv-la.de</w:t>
      </w:r>
    </w:p>
    <w:p w14:paraId="6B30D7C5" w14:textId="5D05033D" w:rsidR="003A462F" w:rsidRDefault="003A462F" w:rsidP="003A462F">
      <w:pPr>
        <w:spacing w:line="240" w:lineRule="auto"/>
        <w:rPr>
          <w:rStyle w:val="Hyperlink"/>
          <w:rFonts w:eastAsia="Times New Roman" w:cstheme="minorHAnsi"/>
          <w:color w:val="7F7F7F" w:themeColor="text1" w:themeTint="80"/>
          <w:sz w:val="28"/>
          <w:szCs w:val="28"/>
          <w:u w:val="none"/>
        </w:rPr>
      </w:pPr>
      <w:r w:rsidRPr="003A462F">
        <w:rPr>
          <w:rFonts w:cstheme="minorHAnsi"/>
          <w:b/>
          <w:color w:val="7F7F7F" w:themeColor="text1" w:themeTint="80"/>
          <w:sz w:val="28"/>
          <w:szCs w:val="28"/>
        </w:rPr>
        <w:t>21</w:t>
      </w:r>
      <w:r w:rsidR="00751903" w:rsidRPr="003A462F">
        <w:rPr>
          <w:rFonts w:cstheme="minorHAnsi"/>
          <w:b/>
          <w:color w:val="7F7F7F" w:themeColor="text1" w:themeTint="80"/>
          <w:sz w:val="28"/>
          <w:szCs w:val="28"/>
        </w:rPr>
        <w:t xml:space="preserve">.05. Aschheim </w:t>
      </w:r>
      <w:r w:rsidR="00751903" w:rsidRPr="003A462F">
        <w:rPr>
          <w:rFonts w:cstheme="minorHAnsi"/>
          <w:color w:val="7F7F7F" w:themeColor="text1" w:themeTint="80"/>
          <w:sz w:val="28"/>
          <w:szCs w:val="28"/>
        </w:rPr>
        <w:t xml:space="preserve">(BY):                                                           </w:t>
      </w:r>
      <w:r w:rsidR="00FC48BA" w:rsidRPr="003A462F">
        <w:rPr>
          <w:rFonts w:cstheme="minorHAnsi"/>
          <w:color w:val="7F7F7F" w:themeColor="text1" w:themeTint="80"/>
          <w:sz w:val="28"/>
          <w:szCs w:val="28"/>
        </w:rPr>
        <w:t xml:space="preserve">      </w:t>
      </w:r>
      <w:r w:rsidR="00751903" w:rsidRPr="003A462F">
        <w:rPr>
          <w:rFonts w:cstheme="minorHAnsi"/>
          <w:color w:val="7F7F7F" w:themeColor="text1" w:themeTint="80"/>
          <w:sz w:val="28"/>
          <w:szCs w:val="28"/>
        </w:rPr>
        <w:t xml:space="preserve">                                       </w:t>
      </w:r>
      <w:hyperlink r:id="rId11" w:history="1">
        <w:r w:rsidRPr="004E069C">
          <w:rPr>
            <w:rStyle w:val="Hyperlink"/>
            <w:rFonts w:eastAsia="Times New Roman" w:cstheme="minorHAnsi"/>
            <w:color w:val="7F7F7F" w:themeColor="text1" w:themeTint="80"/>
            <w:sz w:val="28"/>
            <w:szCs w:val="28"/>
            <w:u w:val="none"/>
          </w:rPr>
          <w:t>www.fcaschheim.de/hochsprungmeeting</w:t>
        </w:r>
      </w:hyperlink>
    </w:p>
    <w:p w14:paraId="2A91088F" w14:textId="19135852" w:rsidR="004E069C" w:rsidRPr="004E069C" w:rsidRDefault="00EF552D" w:rsidP="004E069C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color w:val="7F7F7F" w:themeColor="text1" w:themeTint="80"/>
          <w:sz w:val="28"/>
          <w:szCs w:val="28"/>
        </w:rPr>
        <w:t>30</w:t>
      </w:r>
      <w:r w:rsidR="00F9428A" w:rsidRPr="003A462F">
        <w:rPr>
          <w:rFonts w:cstheme="minorHAnsi"/>
          <w:b/>
          <w:color w:val="7F7F7F" w:themeColor="text1" w:themeTint="80"/>
          <w:sz w:val="28"/>
          <w:szCs w:val="28"/>
        </w:rPr>
        <w:t>.05. Hattersheim/</w:t>
      </w:r>
      <w:proofErr w:type="spellStart"/>
      <w:r w:rsidR="00F9428A" w:rsidRPr="003A462F">
        <w:rPr>
          <w:rFonts w:cstheme="minorHAnsi"/>
          <w:b/>
          <w:color w:val="7F7F7F" w:themeColor="text1" w:themeTint="80"/>
          <w:sz w:val="28"/>
          <w:szCs w:val="28"/>
        </w:rPr>
        <w:t>Okriftel</w:t>
      </w:r>
      <w:proofErr w:type="spellEnd"/>
      <w:r w:rsidR="00F9428A" w:rsidRPr="003A462F">
        <w:rPr>
          <w:rFonts w:cstheme="minorHAnsi"/>
          <w:b/>
          <w:color w:val="7F7F7F" w:themeColor="text1" w:themeTint="80"/>
          <w:sz w:val="28"/>
          <w:szCs w:val="28"/>
        </w:rPr>
        <w:t xml:space="preserve"> </w:t>
      </w:r>
      <w:r w:rsidR="00F9428A" w:rsidRPr="003A462F">
        <w:rPr>
          <w:rFonts w:cstheme="minorHAnsi"/>
          <w:color w:val="7F7F7F" w:themeColor="text1" w:themeTint="80"/>
          <w:sz w:val="28"/>
          <w:szCs w:val="28"/>
        </w:rPr>
        <w:t>(HE):</w:t>
      </w:r>
      <w:r w:rsidR="00F9428A" w:rsidRPr="003A462F">
        <w:rPr>
          <w:rFonts w:cstheme="minorHAnsi"/>
          <w:sz w:val="28"/>
          <w:szCs w:val="28"/>
        </w:rPr>
        <w:t xml:space="preserve"> </w:t>
      </w:r>
      <w:r w:rsidR="004E069C">
        <w:rPr>
          <w:rFonts w:cstheme="minorHAnsi"/>
          <w:sz w:val="28"/>
          <w:szCs w:val="28"/>
        </w:rPr>
        <w:t xml:space="preserve">                                                                                              </w:t>
      </w:r>
      <w:hyperlink r:id="rId12" w:history="1">
        <w:r w:rsidR="004E069C" w:rsidRPr="004E069C">
          <w:rPr>
            <w:rStyle w:val="Hyperlink"/>
            <w:rFonts w:eastAsia="Times New Roman" w:cstheme="minorHAnsi"/>
            <w:color w:val="7F7F7F" w:themeColor="text1" w:themeTint="80"/>
            <w:sz w:val="28"/>
            <w:szCs w:val="28"/>
            <w:u w:val="none"/>
          </w:rPr>
          <w:t>www.tv-okriftel.com/termine/hochsprungmeeting</w:t>
        </w:r>
      </w:hyperlink>
      <w:r w:rsidR="00F9428A" w:rsidRPr="004E069C">
        <w:rPr>
          <w:rFonts w:eastAsia="Times New Roman" w:cstheme="minorHAnsi"/>
          <w:color w:val="7F7F7F" w:themeColor="text1" w:themeTint="80"/>
          <w:sz w:val="28"/>
          <w:szCs w:val="28"/>
        </w:rPr>
        <w:t xml:space="preserve"> </w:t>
      </w:r>
      <w:r w:rsidR="00F9428A" w:rsidRPr="003A462F">
        <w:rPr>
          <w:rFonts w:cstheme="minorHAnsi"/>
          <w:color w:val="7F7F7F" w:themeColor="text1" w:themeTint="80"/>
          <w:sz w:val="28"/>
          <w:szCs w:val="28"/>
        </w:rPr>
        <w:t xml:space="preserve">oder </w:t>
      </w:r>
      <w:hyperlink r:id="rId13" w:history="1">
        <w:r w:rsidR="00F9428A" w:rsidRPr="003A462F">
          <w:rPr>
            <w:rStyle w:val="Hyperlink"/>
            <w:rFonts w:cstheme="minorHAnsi"/>
            <w:color w:val="7F7F7F" w:themeColor="text1" w:themeTint="80"/>
            <w:sz w:val="28"/>
            <w:szCs w:val="28"/>
            <w:u w:val="none"/>
          </w:rPr>
          <w:t>www.hlv.de</w:t>
        </w:r>
      </w:hyperlink>
    </w:p>
    <w:p w14:paraId="48203E33" w14:textId="6A4D17A5" w:rsidR="00F25BF9" w:rsidRPr="004E069C" w:rsidRDefault="003A462F" w:rsidP="004E069C">
      <w:pPr>
        <w:pStyle w:val="NurText"/>
        <w:rPr>
          <w:rFonts w:asciiTheme="minorHAnsi" w:hAnsiTheme="minorHAnsi" w:cstheme="minorHAnsi"/>
          <w:color w:val="7F7F7F" w:themeColor="text1" w:themeTint="80"/>
          <w:sz w:val="28"/>
          <w:szCs w:val="28"/>
        </w:rPr>
      </w:pPr>
      <w:r w:rsidRPr="003A462F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>11</w:t>
      </w:r>
      <w:r w:rsidR="004F5F49" w:rsidRPr="003A462F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>.06</w:t>
      </w:r>
      <w:r w:rsidR="002D1B66" w:rsidRPr="003A462F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>. Essen</w:t>
      </w:r>
      <w:r w:rsidR="00F441B4" w:rsidRPr="003A462F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>/</w:t>
      </w:r>
      <w:r w:rsidR="002D1B66" w:rsidRPr="003A462F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 xml:space="preserve"> Überruhr</w:t>
      </w:r>
      <w:r w:rsidR="002D1B66" w:rsidRPr="003A462F">
        <w:rPr>
          <w:rFonts w:asciiTheme="minorHAnsi" w:hAnsiTheme="minorHAnsi" w:cstheme="minorHAnsi"/>
          <w:color w:val="7F7F7F" w:themeColor="text1" w:themeTint="80"/>
          <w:sz w:val="28"/>
          <w:szCs w:val="28"/>
        </w:rPr>
        <w:t xml:space="preserve"> (NW): </w:t>
      </w:r>
      <w:r w:rsidR="00DF545F" w:rsidRPr="003A462F">
        <w:rPr>
          <w:rFonts w:asciiTheme="minorHAnsi" w:hAnsiTheme="minorHAnsi" w:cstheme="minorHAnsi"/>
          <w:color w:val="7F7F7F" w:themeColor="text1" w:themeTint="80"/>
          <w:sz w:val="28"/>
          <w:szCs w:val="28"/>
        </w:rPr>
        <w:t xml:space="preserve">   </w:t>
      </w:r>
      <w:r w:rsidR="0045181E" w:rsidRPr="003A462F">
        <w:rPr>
          <w:rFonts w:asciiTheme="minorHAnsi" w:hAnsiTheme="minorHAnsi" w:cstheme="minorHAnsi"/>
          <w:color w:val="7F7F7F" w:themeColor="text1" w:themeTint="80"/>
          <w:sz w:val="28"/>
          <w:szCs w:val="28"/>
        </w:rPr>
        <w:t xml:space="preserve">                        </w:t>
      </w:r>
      <w:r w:rsidR="00DF545F" w:rsidRPr="003A462F">
        <w:rPr>
          <w:rFonts w:asciiTheme="minorHAnsi" w:hAnsiTheme="minorHAnsi" w:cstheme="minorHAnsi"/>
          <w:color w:val="7F7F7F" w:themeColor="text1" w:themeTint="80"/>
          <w:sz w:val="28"/>
          <w:szCs w:val="28"/>
        </w:rPr>
        <w:t xml:space="preserve">                         </w:t>
      </w:r>
      <w:r w:rsidR="00FC48BA" w:rsidRPr="003A462F">
        <w:rPr>
          <w:rFonts w:asciiTheme="minorHAnsi" w:hAnsiTheme="minorHAnsi" w:cstheme="minorHAnsi"/>
          <w:color w:val="7F7F7F" w:themeColor="text1" w:themeTint="80"/>
          <w:sz w:val="28"/>
          <w:szCs w:val="28"/>
        </w:rPr>
        <w:t xml:space="preserve">  </w:t>
      </w:r>
      <w:r w:rsidR="00DF545F" w:rsidRPr="003A462F">
        <w:rPr>
          <w:rFonts w:asciiTheme="minorHAnsi" w:hAnsiTheme="minorHAnsi" w:cstheme="minorHAnsi"/>
          <w:color w:val="7F7F7F" w:themeColor="text1" w:themeTint="80"/>
          <w:sz w:val="28"/>
          <w:szCs w:val="28"/>
        </w:rPr>
        <w:t xml:space="preserve">                               </w:t>
      </w:r>
      <w:r w:rsidR="00354FB1" w:rsidRPr="003A462F">
        <w:rPr>
          <w:rFonts w:asciiTheme="minorHAnsi" w:hAnsiTheme="minorHAnsi" w:cstheme="minorHAnsi"/>
          <w:color w:val="7F7F7F" w:themeColor="text1" w:themeTint="80"/>
          <w:sz w:val="28"/>
          <w:szCs w:val="28"/>
        </w:rPr>
        <w:t xml:space="preserve">   </w:t>
      </w:r>
      <w:r w:rsidR="00DF545F" w:rsidRPr="003A462F">
        <w:rPr>
          <w:rFonts w:asciiTheme="minorHAnsi" w:hAnsiTheme="minorHAnsi" w:cstheme="minorHAnsi"/>
          <w:color w:val="7F7F7F" w:themeColor="text1" w:themeTint="80"/>
          <w:sz w:val="28"/>
          <w:szCs w:val="28"/>
        </w:rPr>
        <w:t xml:space="preserve">           </w:t>
      </w:r>
      <w:hyperlink r:id="rId14" w:history="1">
        <w:r w:rsidRPr="003A462F">
          <w:rPr>
            <w:rStyle w:val="Hyperlink"/>
            <w:rFonts w:asciiTheme="minorHAnsi" w:eastAsia="Times New Roman" w:hAnsiTheme="minorHAnsi" w:cstheme="minorHAnsi"/>
            <w:color w:val="7F7F7F" w:themeColor="text1" w:themeTint="80"/>
            <w:sz w:val="28"/>
            <w:szCs w:val="28"/>
            <w:u w:val="none"/>
          </w:rPr>
          <w:t>www.tlv-germania.de/tag-der-ueberflieger</w:t>
        </w:r>
      </w:hyperlink>
    </w:p>
    <w:p w14:paraId="6883065A" w14:textId="77777777" w:rsidR="003A462F" w:rsidRPr="00354FB1" w:rsidRDefault="003A462F" w:rsidP="002D1B66">
      <w:pPr>
        <w:rPr>
          <w:rFonts w:eastAsia="Times New Roman"/>
          <w:color w:val="7F7F7F" w:themeColor="text1" w:themeTint="80"/>
          <w:sz w:val="28"/>
          <w:szCs w:val="28"/>
        </w:rPr>
      </w:pPr>
    </w:p>
    <w:p w14:paraId="4A3A83EC" w14:textId="26466A06" w:rsidR="007E7A78" w:rsidRDefault="00362AC0" w:rsidP="002D1B66">
      <w:pPr>
        <w:rPr>
          <w:rStyle w:val="Hyperlink"/>
          <w:rFonts w:eastAsia="Times New Roman"/>
          <w:color w:val="7F7F7F" w:themeColor="text1" w:themeTint="80"/>
          <w:sz w:val="28"/>
          <w:szCs w:val="28"/>
          <w:u w:val="none"/>
        </w:rPr>
      </w:pPr>
      <w:r w:rsidRPr="0045181E">
        <w:rPr>
          <w:rStyle w:val="Hyperlink"/>
          <w:rFonts w:eastAsia="Times New Roman"/>
          <w:color w:val="7F7F7F" w:themeColor="text1" w:themeTint="80"/>
          <w:sz w:val="28"/>
          <w:szCs w:val="28"/>
          <w:u w:val="none"/>
        </w:rPr>
        <w:t xml:space="preserve">Für weitere </w:t>
      </w:r>
      <w:r w:rsidR="0045181E">
        <w:rPr>
          <w:rStyle w:val="Hyperlink"/>
          <w:rFonts w:eastAsia="Times New Roman"/>
          <w:color w:val="7F7F7F" w:themeColor="text1" w:themeTint="80"/>
          <w:sz w:val="28"/>
          <w:szCs w:val="28"/>
          <w:u w:val="none"/>
        </w:rPr>
        <w:t xml:space="preserve">Rückfragen bitte Email an </w:t>
      </w:r>
      <w:hyperlink r:id="rId15" w:history="1">
        <w:r w:rsidR="0046057F" w:rsidRPr="00974AA4">
          <w:rPr>
            <w:rStyle w:val="Hyperlink"/>
            <w:rFonts w:eastAsia="Times New Roman"/>
            <w:sz w:val="28"/>
            <w:szCs w:val="28"/>
          </w:rPr>
          <w:t>hochsprung.talent@gmx.de</w:t>
        </w:r>
      </w:hyperlink>
      <w:r w:rsidR="0045181E" w:rsidRPr="003F58FB">
        <w:rPr>
          <w:rStyle w:val="Hyperlink"/>
          <w:rFonts w:eastAsia="Times New Roman"/>
          <w:color w:val="7F7F7F" w:themeColor="text1" w:themeTint="80"/>
          <w:sz w:val="28"/>
          <w:szCs w:val="28"/>
          <w:u w:val="none"/>
        </w:rPr>
        <w:t xml:space="preserve"> </w:t>
      </w:r>
      <w:r w:rsidR="0045181E">
        <w:rPr>
          <w:rStyle w:val="Hyperlink"/>
          <w:rFonts w:eastAsia="Times New Roman"/>
          <w:color w:val="7F7F7F" w:themeColor="text1" w:themeTint="80"/>
          <w:sz w:val="28"/>
          <w:szCs w:val="28"/>
          <w:u w:val="none"/>
        </w:rPr>
        <w:t>senden</w:t>
      </w:r>
      <w:r w:rsidRPr="0045181E">
        <w:rPr>
          <w:rStyle w:val="Hyperlink"/>
          <w:rFonts w:eastAsia="Times New Roman"/>
          <w:color w:val="7F7F7F" w:themeColor="text1" w:themeTint="80"/>
          <w:sz w:val="28"/>
          <w:szCs w:val="28"/>
          <w:u w:val="none"/>
        </w:rPr>
        <w:t>.</w:t>
      </w:r>
    </w:p>
    <w:p w14:paraId="2A0CD565" w14:textId="272B3099" w:rsidR="004E069C" w:rsidRPr="0045181E" w:rsidRDefault="004E069C" w:rsidP="002D1B66">
      <w:pPr>
        <w:rPr>
          <w:rStyle w:val="Hyperlink"/>
          <w:rFonts w:eastAsia="Times New Roman"/>
          <w:color w:val="7F7F7F" w:themeColor="text1" w:themeTint="80"/>
          <w:sz w:val="28"/>
          <w:szCs w:val="28"/>
          <w:u w:val="none"/>
        </w:rPr>
      </w:pPr>
      <w:r>
        <w:rPr>
          <w:rStyle w:val="Hyperlink"/>
          <w:rFonts w:eastAsia="Times New Roman"/>
          <w:color w:val="7F7F7F" w:themeColor="text1" w:themeTint="80"/>
          <w:sz w:val="28"/>
          <w:szCs w:val="28"/>
          <w:u w:val="none"/>
        </w:rPr>
        <w:t xml:space="preserve">Separate Ausschreibung für das von den „Freunde der Leichtathletik“ geförderte </w:t>
      </w:r>
      <w:r w:rsidR="00EF552D">
        <w:rPr>
          <w:rStyle w:val="Hyperlink"/>
          <w:rFonts w:eastAsia="Times New Roman"/>
          <w:color w:val="7F7F7F" w:themeColor="text1" w:themeTint="80"/>
          <w:sz w:val="28"/>
          <w:szCs w:val="28"/>
          <w:u w:val="none"/>
        </w:rPr>
        <w:t>Talent</w:t>
      </w:r>
      <w:r>
        <w:rPr>
          <w:rStyle w:val="Hyperlink"/>
          <w:rFonts w:eastAsia="Times New Roman"/>
          <w:color w:val="7F7F7F" w:themeColor="text1" w:themeTint="80"/>
          <w:sz w:val="28"/>
          <w:szCs w:val="28"/>
          <w:u w:val="none"/>
        </w:rPr>
        <w:t xml:space="preserve"> Camp in Hannover/Garbsen (15.-17.05.2020) beachten!</w:t>
      </w:r>
    </w:p>
    <w:sectPr w:rsidR="004E069C" w:rsidRPr="0045181E" w:rsidSect="00F9428A">
      <w:headerReference w:type="default" r:id="rId16"/>
      <w:footerReference w:type="default" r:id="rId17"/>
      <w:pgSz w:w="11906" w:h="16838" w:code="9"/>
      <w:pgMar w:top="0" w:right="567" w:bottom="176" w:left="567" w:header="0" w:footer="283" w:gutter="0"/>
      <w:pgBorders w:offsetFrom="page">
        <w:left w:val="single" w:sz="24" w:space="8" w:color="7F7F7F" w:themeColor="text1" w:themeTint="80"/>
        <w:right w:val="single" w:sz="24" w:space="8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A3304" w14:textId="77777777" w:rsidR="00604447" w:rsidRDefault="00604447" w:rsidP="00224787">
      <w:pPr>
        <w:spacing w:after="0" w:line="240" w:lineRule="auto"/>
      </w:pPr>
      <w:r>
        <w:separator/>
      </w:r>
    </w:p>
  </w:endnote>
  <w:endnote w:type="continuationSeparator" w:id="0">
    <w:p w14:paraId="4CEF794A" w14:textId="77777777" w:rsidR="00604447" w:rsidRDefault="00604447" w:rsidP="0022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731AE" w14:textId="059F06B2" w:rsidR="001D2289" w:rsidRPr="002D1B66" w:rsidRDefault="00354FB1" w:rsidP="002D1B66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7ECC6AF2" wp14:editId="40D07B09">
          <wp:extent cx="1569600" cy="10296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6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0A76E" w14:textId="77777777" w:rsidR="00604447" w:rsidRDefault="00604447" w:rsidP="00224787">
      <w:pPr>
        <w:spacing w:after="0" w:line="240" w:lineRule="auto"/>
      </w:pPr>
      <w:r>
        <w:separator/>
      </w:r>
    </w:p>
  </w:footnote>
  <w:footnote w:type="continuationSeparator" w:id="0">
    <w:p w14:paraId="7DA115FC" w14:textId="77777777" w:rsidR="00604447" w:rsidRDefault="00604447" w:rsidP="0022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B9DD4" w14:textId="37D10769" w:rsidR="00354FB1" w:rsidRDefault="00354FB1" w:rsidP="00354FB1">
    <w:pPr>
      <w:pStyle w:val="Kopfzeile"/>
      <w:tabs>
        <w:tab w:val="clear" w:pos="4536"/>
        <w:tab w:val="clear" w:pos="9072"/>
        <w:tab w:val="left" w:pos="74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941C8"/>
    <w:multiLevelType w:val="hybridMultilevel"/>
    <w:tmpl w:val="DA70B2B4"/>
    <w:lvl w:ilvl="0" w:tplc="E00E3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2C"/>
    <w:rsid w:val="00051126"/>
    <w:rsid w:val="000777F0"/>
    <w:rsid w:val="001027C4"/>
    <w:rsid w:val="0013708C"/>
    <w:rsid w:val="001968A3"/>
    <w:rsid w:val="001C0D3E"/>
    <w:rsid w:val="001C2D8A"/>
    <w:rsid w:val="001D2289"/>
    <w:rsid w:val="001D55E8"/>
    <w:rsid w:val="00224787"/>
    <w:rsid w:val="00225277"/>
    <w:rsid w:val="00235CC9"/>
    <w:rsid w:val="0024170C"/>
    <w:rsid w:val="0024673F"/>
    <w:rsid w:val="00261A5B"/>
    <w:rsid w:val="002A5667"/>
    <w:rsid w:val="002D1B66"/>
    <w:rsid w:val="0030196F"/>
    <w:rsid w:val="00303569"/>
    <w:rsid w:val="00344670"/>
    <w:rsid w:val="00354FB1"/>
    <w:rsid w:val="003560ED"/>
    <w:rsid w:val="00361F10"/>
    <w:rsid w:val="00362AC0"/>
    <w:rsid w:val="00390A36"/>
    <w:rsid w:val="003A01FA"/>
    <w:rsid w:val="003A2814"/>
    <w:rsid w:val="003A462F"/>
    <w:rsid w:val="003D4065"/>
    <w:rsid w:val="003F58FB"/>
    <w:rsid w:val="00422A99"/>
    <w:rsid w:val="00430A87"/>
    <w:rsid w:val="00432EA1"/>
    <w:rsid w:val="00437DAE"/>
    <w:rsid w:val="0045181E"/>
    <w:rsid w:val="0046057F"/>
    <w:rsid w:val="00473F43"/>
    <w:rsid w:val="004A387D"/>
    <w:rsid w:val="004B1029"/>
    <w:rsid w:val="004D196E"/>
    <w:rsid w:val="004D46E8"/>
    <w:rsid w:val="004E069C"/>
    <w:rsid w:val="004F5F49"/>
    <w:rsid w:val="004F6787"/>
    <w:rsid w:val="005266E5"/>
    <w:rsid w:val="00530EEA"/>
    <w:rsid w:val="00556CBA"/>
    <w:rsid w:val="00557055"/>
    <w:rsid w:val="00572B42"/>
    <w:rsid w:val="005738CB"/>
    <w:rsid w:val="00595F62"/>
    <w:rsid w:val="005A6D17"/>
    <w:rsid w:val="00604447"/>
    <w:rsid w:val="006522F6"/>
    <w:rsid w:val="00697276"/>
    <w:rsid w:val="006A5B99"/>
    <w:rsid w:val="006A7EE7"/>
    <w:rsid w:val="006C2C83"/>
    <w:rsid w:val="006C3C55"/>
    <w:rsid w:val="006D1A50"/>
    <w:rsid w:val="006E515C"/>
    <w:rsid w:val="0073104A"/>
    <w:rsid w:val="00751903"/>
    <w:rsid w:val="00780DA2"/>
    <w:rsid w:val="007C19C2"/>
    <w:rsid w:val="007C3B75"/>
    <w:rsid w:val="007D582C"/>
    <w:rsid w:val="007E7A78"/>
    <w:rsid w:val="008072DF"/>
    <w:rsid w:val="00864734"/>
    <w:rsid w:val="008A11ED"/>
    <w:rsid w:val="008B4698"/>
    <w:rsid w:val="008D3581"/>
    <w:rsid w:val="008D6BAC"/>
    <w:rsid w:val="00901AD8"/>
    <w:rsid w:val="009127A8"/>
    <w:rsid w:val="00943B4E"/>
    <w:rsid w:val="009448A5"/>
    <w:rsid w:val="009467BE"/>
    <w:rsid w:val="00953D2C"/>
    <w:rsid w:val="00964DC4"/>
    <w:rsid w:val="00A04CA3"/>
    <w:rsid w:val="00A3631F"/>
    <w:rsid w:val="00A75825"/>
    <w:rsid w:val="00AA2DAB"/>
    <w:rsid w:val="00AB6D11"/>
    <w:rsid w:val="00AF5EB6"/>
    <w:rsid w:val="00B055B5"/>
    <w:rsid w:val="00B235FF"/>
    <w:rsid w:val="00B46C87"/>
    <w:rsid w:val="00B47BBC"/>
    <w:rsid w:val="00B67E99"/>
    <w:rsid w:val="00B8076C"/>
    <w:rsid w:val="00BF741C"/>
    <w:rsid w:val="00C32220"/>
    <w:rsid w:val="00C6253E"/>
    <w:rsid w:val="00C77FEE"/>
    <w:rsid w:val="00C85A7A"/>
    <w:rsid w:val="00CA3C41"/>
    <w:rsid w:val="00D4260A"/>
    <w:rsid w:val="00D5643D"/>
    <w:rsid w:val="00D65E57"/>
    <w:rsid w:val="00D86559"/>
    <w:rsid w:val="00DA044F"/>
    <w:rsid w:val="00DB1FD4"/>
    <w:rsid w:val="00DF545F"/>
    <w:rsid w:val="00DF5B71"/>
    <w:rsid w:val="00E30260"/>
    <w:rsid w:val="00E36B69"/>
    <w:rsid w:val="00E64695"/>
    <w:rsid w:val="00EA0C78"/>
    <w:rsid w:val="00EF552D"/>
    <w:rsid w:val="00F25BF9"/>
    <w:rsid w:val="00F441B4"/>
    <w:rsid w:val="00F53AD6"/>
    <w:rsid w:val="00F5671A"/>
    <w:rsid w:val="00F9428A"/>
    <w:rsid w:val="00FA3133"/>
    <w:rsid w:val="00FC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7B33D2"/>
  <w15:docId w15:val="{2A0B1868-478C-4CB4-84FA-64FF721A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5C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4787"/>
  </w:style>
  <w:style w:type="paragraph" w:styleId="Fuzeile">
    <w:name w:val="footer"/>
    <w:basedOn w:val="Standard"/>
    <w:link w:val="FuzeileZchn"/>
    <w:uiPriority w:val="99"/>
    <w:unhideWhenUsed/>
    <w:rsid w:val="0022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4787"/>
  </w:style>
  <w:style w:type="paragraph" w:styleId="Listenabsatz">
    <w:name w:val="List Paragraph"/>
    <w:basedOn w:val="Standard"/>
    <w:uiPriority w:val="34"/>
    <w:qFormat/>
    <w:rsid w:val="005266E5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422A9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22A99"/>
    <w:rPr>
      <w:rFonts w:ascii="Calibri" w:hAnsi="Calibri"/>
      <w:szCs w:val="21"/>
    </w:rPr>
  </w:style>
  <w:style w:type="character" w:styleId="Hyperlink">
    <w:name w:val="Hyperlink"/>
    <w:rsid w:val="001D55E8"/>
    <w:rPr>
      <w:color w:val="0000FF"/>
      <w:u w:val="single"/>
    </w:rPr>
  </w:style>
  <w:style w:type="paragraph" w:customStyle="1" w:styleId="p0">
    <w:name w:val="p0"/>
    <w:basedOn w:val="Standard"/>
    <w:rsid w:val="001D55E8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de-DE"/>
    </w:rPr>
  </w:style>
  <w:style w:type="paragraph" w:customStyle="1" w:styleId="p1">
    <w:name w:val="p1"/>
    <w:basedOn w:val="Standard"/>
    <w:rsid w:val="001D55E8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ft1">
    <w:name w:val="ft1"/>
    <w:rsid w:val="001D55E8"/>
  </w:style>
  <w:style w:type="character" w:customStyle="1" w:styleId="ft2">
    <w:name w:val="ft2"/>
    <w:rsid w:val="001D55E8"/>
  </w:style>
  <w:style w:type="character" w:customStyle="1" w:styleId="ft4">
    <w:name w:val="ft4"/>
    <w:rsid w:val="001D55E8"/>
  </w:style>
  <w:style w:type="paragraph" w:customStyle="1" w:styleId="p3">
    <w:name w:val="p3"/>
    <w:basedOn w:val="Standard"/>
    <w:rsid w:val="001D55E8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ft6">
    <w:name w:val="ft6"/>
    <w:rsid w:val="001D55E8"/>
  </w:style>
  <w:style w:type="paragraph" w:customStyle="1" w:styleId="p4">
    <w:name w:val="p4"/>
    <w:basedOn w:val="Standard"/>
    <w:rsid w:val="001D55E8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de-DE"/>
    </w:rPr>
  </w:style>
  <w:style w:type="paragraph" w:customStyle="1" w:styleId="p5">
    <w:name w:val="p5"/>
    <w:basedOn w:val="Standard"/>
    <w:rsid w:val="001D55E8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de-DE"/>
    </w:rPr>
  </w:style>
  <w:style w:type="paragraph" w:customStyle="1" w:styleId="p6">
    <w:name w:val="p6"/>
    <w:basedOn w:val="Standard"/>
    <w:rsid w:val="001D55E8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de-DE"/>
    </w:rPr>
  </w:style>
  <w:style w:type="paragraph" w:customStyle="1" w:styleId="p7">
    <w:name w:val="p7"/>
    <w:basedOn w:val="Standard"/>
    <w:rsid w:val="001D55E8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de-DE"/>
    </w:rPr>
  </w:style>
  <w:style w:type="paragraph" w:customStyle="1" w:styleId="p8">
    <w:name w:val="p8"/>
    <w:basedOn w:val="Standard"/>
    <w:rsid w:val="001D55E8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de-DE"/>
    </w:rPr>
  </w:style>
  <w:style w:type="paragraph" w:customStyle="1" w:styleId="p9">
    <w:name w:val="p9"/>
    <w:basedOn w:val="Standard"/>
    <w:rsid w:val="001D55E8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de-DE"/>
    </w:rPr>
  </w:style>
  <w:style w:type="paragraph" w:customStyle="1" w:styleId="p10">
    <w:name w:val="p10"/>
    <w:basedOn w:val="Standard"/>
    <w:rsid w:val="001D55E8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2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289"/>
    <w:rPr>
      <w:rFonts w:ascii="Lucida Grande" w:hAnsi="Lucida Grande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673F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363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2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lv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v-okriftel.com/termine/hochsprungmeetin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caschheim.de/hochsprungmeet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ochsprung.talent@gmx.de" TargetMode="External"/><Relationship Id="rId10" Type="http://schemas.openxmlformats.org/officeDocument/2006/relationships/hyperlink" Target="http://www.sv-winnenden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tlv-germania.de/tag-der-ueberflieg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B3083-0114-46C6-9BE5-0248858B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</dc:creator>
  <cp:keywords/>
  <dc:description/>
  <cp:lastModifiedBy>Klaus Rockmann</cp:lastModifiedBy>
  <cp:revision>2</cp:revision>
  <cp:lastPrinted>2019-05-01T20:07:00Z</cp:lastPrinted>
  <dcterms:created xsi:type="dcterms:W3CDTF">2020-02-11T10:03:00Z</dcterms:created>
  <dcterms:modified xsi:type="dcterms:W3CDTF">2020-02-11T10:03:00Z</dcterms:modified>
</cp:coreProperties>
</file>